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DD5D" w14:textId="3BF9EEC1" w:rsidR="00D43D11" w:rsidRDefault="007D4869" w:rsidP="009250D0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19638C39" wp14:editId="1B0733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050030" cy="1134110"/>
            <wp:effectExtent l="0" t="0" r="762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4E2">
        <w:rPr>
          <w:noProof/>
        </w:rPr>
        <w:t>Expression of Interest</w:t>
      </w:r>
      <w:r w:rsidR="006B00B8">
        <w:rPr>
          <w:noProof/>
        </w:rPr>
        <w:t xml:space="preserve"> Application</w:t>
      </w:r>
      <w:r w:rsidR="00023655">
        <w:rPr>
          <w:noProof/>
        </w:rPr>
        <w:t xml:space="preserve">: </w:t>
      </w:r>
    </w:p>
    <w:p w14:paraId="37BF31A5" w14:textId="77777777" w:rsidR="003266B9" w:rsidRDefault="00023655" w:rsidP="009250D0">
      <w:pPr>
        <w:pStyle w:val="Title"/>
      </w:pPr>
      <w:r w:rsidRPr="00D43D11">
        <w:rPr>
          <w:noProof/>
        </w:rPr>
        <w:t xml:space="preserve">AV </w:t>
      </w:r>
      <w:r w:rsidR="00CC5140">
        <w:rPr>
          <w:noProof/>
        </w:rPr>
        <w:t xml:space="preserve">Community Advisory </w:t>
      </w:r>
      <w:r w:rsidRPr="00D43D11">
        <w:rPr>
          <w:noProof/>
        </w:rPr>
        <w:t>Committee</w:t>
      </w:r>
      <w:r w:rsidR="008D4A21">
        <w:rPr>
          <w:noProof/>
        </w:rPr>
        <w:t xml:space="preserve"> </w:t>
      </w: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3119"/>
        <w:gridCol w:w="7371"/>
      </w:tblGrid>
      <w:tr w:rsidR="00926328" w:rsidRPr="00952BE6" w14:paraId="62BF4CAB" w14:textId="77777777" w:rsidTr="00A60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shd w:val="clear" w:color="auto" w:fill="1F3864" w:themeFill="accent5" w:themeFillShade="80"/>
          </w:tcPr>
          <w:p w14:paraId="3CE06042" w14:textId="77777777" w:rsidR="00926328" w:rsidRPr="00952BE6" w:rsidRDefault="0071233C" w:rsidP="00D43D11">
            <w:pPr>
              <w:spacing w:line="259" w:lineRule="auto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952BE6">
              <w:rPr>
                <w:rFonts w:cs="Arial"/>
                <w:color w:val="FFFFFF" w:themeColor="background1"/>
                <w:sz w:val="20"/>
                <w:szCs w:val="20"/>
              </w:rPr>
              <w:t>Your details</w:t>
            </w:r>
          </w:p>
        </w:tc>
        <w:tc>
          <w:tcPr>
            <w:tcW w:w="7371" w:type="dxa"/>
            <w:shd w:val="clear" w:color="auto" w:fill="1F3864" w:themeFill="accent5" w:themeFillShade="80"/>
          </w:tcPr>
          <w:p w14:paraId="06D98B3D" w14:textId="77777777" w:rsidR="00926328" w:rsidRPr="00952BE6" w:rsidRDefault="00926328" w:rsidP="00D43D11">
            <w:pPr>
              <w:spacing w:line="259" w:lineRule="auto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926328" w:rsidRPr="00952BE6" w14:paraId="3BCE199F" w14:textId="77777777" w:rsidTr="006A7CD7">
        <w:tc>
          <w:tcPr>
            <w:tcW w:w="3119" w:type="dxa"/>
            <w:shd w:val="clear" w:color="auto" w:fill="E7E6E6" w:themeFill="background2"/>
          </w:tcPr>
          <w:p w14:paraId="36B5BAB2" w14:textId="77777777" w:rsidR="00926328" w:rsidRPr="00952BE6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2BE6">
              <w:rPr>
                <w:rFonts w:cs="Arial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7371" w:type="dxa"/>
          </w:tcPr>
          <w:p w14:paraId="74C81B59" w14:textId="77777777" w:rsidR="00926328" w:rsidRPr="00952BE6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26328" w:rsidRPr="00952BE6" w14:paraId="5E0C2F2F" w14:textId="77777777" w:rsidTr="006A7CD7">
        <w:tc>
          <w:tcPr>
            <w:tcW w:w="3119" w:type="dxa"/>
            <w:shd w:val="clear" w:color="auto" w:fill="E7E6E6" w:themeFill="background2"/>
          </w:tcPr>
          <w:p w14:paraId="6CB9BF00" w14:textId="7A97D0FB" w:rsidR="0071233C" w:rsidRPr="00952BE6" w:rsidRDefault="009D54E1" w:rsidP="0071233C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2BE6">
              <w:rPr>
                <w:rFonts w:cs="Arial"/>
                <w:b/>
                <w:color w:val="000000"/>
                <w:sz w:val="20"/>
                <w:szCs w:val="20"/>
              </w:rPr>
              <w:t>First</w:t>
            </w:r>
            <w:r w:rsidR="0071233C" w:rsidRPr="00952BE6">
              <w:rPr>
                <w:rFonts w:cs="Arial"/>
                <w:b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7371" w:type="dxa"/>
          </w:tcPr>
          <w:p w14:paraId="2CE165D4" w14:textId="77777777" w:rsidR="00926328" w:rsidRPr="00952BE6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26328" w:rsidRPr="00952BE6" w14:paraId="42564A79" w14:textId="77777777" w:rsidTr="006A7CD7">
        <w:tc>
          <w:tcPr>
            <w:tcW w:w="3119" w:type="dxa"/>
            <w:shd w:val="clear" w:color="auto" w:fill="E7E6E6" w:themeFill="background2"/>
          </w:tcPr>
          <w:p w14:paraId="147B0E9F" w14:textId="627CA2ED" w:rsidR="00926328" w:rsidRPr="00952BE6" w:rsidRDefault="00587A37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2BE6">
              <w:rPr>
                <w:rFonts w:cs="Arial"/>
                <w:b/>
                <w:color w:val="000000"/>
                <w:sz w:val="20"/>
                <w:szCs w:val="20"/>
              </w:rPr>
              <w:t xml:space="preserve">Last </w:t>
            </w:r>
            <w:r w:rsidR="0071233C" w:rsidRPr="00952BE6">
              <w:rPr>
                <w:rFonts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371" w:type="dxa"/>
          </w:tcPr>
          <w:p w14:paraId="4FEC967E" w14:textId="77777777" w:rsidR="00926328" w:rsidRPr="00952BE6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26328" w:rsidRPr="00952BE6" w14:paraId="3D58814A" w14:textId="77777777" w:rsidTr="006A7CD7">
        <w:tc>
          <w:tcPr>
            <w:tcW w:w="3119" w:type="dxa"/>
            <w:shd w:val="clear" w:color="auto" w:fill="E7E6E6" w:themeFill="background2"/>
          </w:tcPr>
          <w:p w14:paraId="0373D09D" w14:textId="77777777" w:rsidR="00926328" w:rsidRPr="00952BE6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2BE6">
              <w:rPr>
                <w:rFonts w:cs="Arial"/>
                <w:b/>
                <w:color w:val="000000"/>
                <w:sz w:val="20"/>
                <w:szCs w:val="20"/>
              </w:rPr>
              <w:t>Residential Address</w:t>
            </w:r>
          </w:p>
        </w:tc>
        <w:tc>
          <w:tcPr>
            <w:tcW w:w="7371" w:type="dxa"/>
          </w:tcPr>
          <w:p w14:paraId="030DCE1E" w14:textId="77777777" w:rsidR="00926328" w:rsidRPr="00952BE6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0D16C38C" w14:textId="0CC8811C" w:rsidR="005337BD" w:rsidRPr="00952BE6" w:rsidRDefault="005337BD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26328" w:rsidRPr="00952BE6" w14:paraId="6CDC1B54" w14:textId="77777777" w:rsidTr="006A7CD7">
        <w:tc>
          <w:tcPr>
            <w:tcW w:w="3119" w:type="dxa"/>
            <w:shd w:val="clear" w:color="auto" w:fill="E7E6E6" w:themeFill="background2"/>
          </w:tcPr>
          <w:p w14:paraId="0764CCE7" w14:textId="6E31702D" w:rsidR="00926328" w:rsidRPr="00952BE6" w:rsidRDefault="0071233C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2BE6">
              <w:rPr>
                <w:rFonts w:cs="Arial"/>
                <w:b/>
                <w:color w:val="000000"/>
                <w:sz w:val="20"/>
                <w:szCs w:val="20"/>
              </w:rPr>
              <w:t>Contact number</w:t>
            </w:r>
            <w:r w:rsidR="00D14D36" w:rsidRPr="00952BE6">
              <w:rPr>
                <w:rFonts w:cs="Arial"/>
                <w:b/>
                <w:color w:val="000000"/>
                <w:sz w:val="20"/>
                <w:szCs w:val="20"/>
              </w:rPr>
              <w:t>/</w:t>
            </w:r>
            <w:r w:rsidR="007475E7" w:rsidRPr="00952BE6">
              <w:rPr>
                <w:rFonts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371" w:type="dxa"/>
          </w:tcPr>
          <w:p w14:paraId="4115654D" w14:textId="77777777" w:rsidR="00926328" w:rsidRPr="00952BE6" w:rsidRDefault="00926328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475E7" w:rsidRPr="00952BE6" w14:paraId="6D1E452C" w14:textId="77777777" w:rsidTr="006A7CD7">
        <w:tc>
          <w:tcPr>
            <w:tcW w:w="3119" w:type="dxa"/>
            <w:shd w:val="clear" w:color="auto" w:fill="E7E6E6" w:themeFill="background2"/>
          </w:tcPr>
          <w:p w14:paraId="531155FB" w14:textId="5A25CCAA" w:rsidR="007475E7" w:rsidRPr="00952BE6" w:rsidRDefault="0089602E" w:rsidP="006B7DD9">
            <w:pPr>
              <w:spacing w:line="259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2BE6">
              <w:rPr>
                <w:rFonts w:cs="Arial"/>
                <w:b/>
                <w:color w:val="000000"/>
                <w:sz w:val="20"/>
                <w:szCs w:val="20"/>
              </w:rPr>
              <w:t>Email address</w:t>
            </w:r>
            <w:r w:rsidRPr="00952BE6" w:rsidDel="0089602E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14:paraId="5B1C70BF" w14:textId="77777777" w:rsidR="007475E7" w:rsidRPr="00952BE6" w:rsidRDefault="007475E7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926328" w:rsidRPr="00952BE6" w14:paraId="08FB153D" w14:textId="77777777" w:rsidTr="006A7CD7">
        <w:tc>
          <w:tcPr>
            <w:tcW w:w="3119" w:type="dxa"/>
            <w:vMerge w:val="restart"/>
            <w:shd w:val="clear" w:color="auto" w:fill="E7E6E6" w:themeFill="background2"/>
          </w:tcPr>
          <w:p w14:paraId="3D509781" w14:textId="3D747D92" w:rsidR="00926328" w:rsidRPr="00952BE6" w:rsidRDefault="0089602E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2BE6">
              <w:rPr>
                <w:rFonts w:cs="Arial"/>
                <w:b/>
                <w:color w:val="000000"/>
                <w:sz w:val="20"/>
                <w:szCs w:val="20"/>
              </w:rPr>
              <w:t xml:space="preserve">Gender </w:t>
            </w:r>
          </w:p>
        </w:tc>
        <w:tc>
          <w:tcPr>
            <w:tcW w:w="7371" w:type="dxa"/>
          </w:tcPr>
          <w:p w14:paraId="57D106B4" w14:textId="2AA4F848" w:rsidR="00926328" w:rsidRPr="00952BE6" w:rsidRDefault="0089602E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Man</w:t>
            </w:r>
          </w:p>
        </w:tc>
      </w:tr>
      <w:tr w:rsidR="0089602E" w:rsidRPr="00952BE6" w14:paraId="073191F4" w14:textId="77777777" w:rsidTr="039140FF">
        <w:tc>
          <w:tcPr>
            <w:tcW w:w="3119" w:type="dxa"/>
            <w:vMerge/>
          </w:tcPr>
          <w:p w14:paraId="5EBD84AD" w14:textId="5A1D9AF0" w:rsidR="0089602E" w:rsidRPr="00952BE6" w:rsidRDefault="0089602E" w:rsidP="0089602E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797D776" w14:textId="55080F9A" w:rsidR="0089602E" w:rsidRPr="00952BE6" w:rsidRDefault="0089602E" w:rsidP="0089602E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Woman</w:t>
            </w:r>
          </w:p>
        </w:tc>
      </w:tr>
      <w:tr w:rsidR="0089602E" w:rsidRPr="00952BE6" w14:paraId="32E8E75F" w14:textId="77777777" w:rsidTr="039140FF">
        <w:tc>
          <w:tcPr>
            <w:tcW w:w="3119" w:type="dxa"/>
            <w:vMerge/>
          </w:tcPr>
          <w:p w14:paraId="00B92BB3" w14:textId="77777777" w:rsidR="0089602E" w:rsidRPr="00952BE6" w:rsidRDefault="0089602E" w:rsidP="0089602E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ACE2EDE" w14:textId="4C80E6E1" w:rsidR="0089602E" w:rsidRPr="00952BE6" w:rsidRDefault="0089602E" w:rsidP="0089602E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12F6C">
              <w:rPr>
                <w:rFonts w:cs="Arial"/>
                <w:color w:val="000000"/>
                <w:sz w:val="20"/>
                <w:szCs w:val="20"/>
              </w:rPr>
              <w:t>Self-described</w:t>
            </w:r>
          </w:p>
        </w:tc>
      </w:tr>
      <w:tr w:rsidR="0089602E" w:rsidRPr="00952BE6" w14:paraId="35CD297E" w14:textId="77777777" w:rsidTr="039140FF">
        <w:tc>
          <w:tcPr>
            <w:tcW w:w="3119" w:type="dxa"/>
            <w:vMerge/>
          </w:tcPr>
          <w:p w14:paraId="79635539" w14:textId="77777777" w:rsidR="0089602E" w:rsidRPr="00952BE6" w:rsidRDefault="0089602E" w:rsidP="0089602E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2C97652" w14:textId="225A560C" w:rsidR="0089602E" w:rsidRPr="00952BE6" w:rsidRDefault="0089602E" w:rsidP="0089602E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Prefer not to say</w:t>
            </w:r>
          </w:p>
        </w:tc>
      </w:tr>
      <w:tr w:rsidR="003A6306" w:rsidRPr="00952BE6" w14:paraId="03A18040" w14:textId="77777777" w:rsidTr="006A7CD7">
        <w:tc>
          <w:tcPr>
            <w:tcW w:w="3119" w:type="dxa"/>
            <w:vMerge w:val="restart"/>
            <w:shd w:val="clear" w:color="auto" w:fill="E7E6E6" w:themeFill="background2"/>
          </w:tcPr>
          <w:p w14:paraId="295FAC64" w14:textId="12E24E5D" w:rsidR="003A6306" w:rsidRPr="00952BE6" w:rsidRDefault="003A6306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39140FF">
              <w:rPr>
                <w:rFonts w:cs="Arial"/>
                <w:b/>
                <w:color w:val="000000" w:themeColor="text1"/>
                <w:sz w:val="20"/>
                <w:szCs w:val="20"/>
              </w:rPr>
              <w:t>Age Range</w:t>
            </w:r>
          </w:p>
        </w:tc>
        <w:tc>
          <w:tcPr>
            <w:tcW w:w="7371" w:type="dxa"/>
          </w:tcPr>
          <w:p w14:paraId="566534A5" w14:textId="56598349" w:rsidR="003A6306" w:rsidRPr="00952BE6" w:rsidRDefault="00A50F5D" w:rsidP="00D43D11">
            <w:pPr>
              <w:spacing w:line="259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1</w:t>
            </w:r>
            <w:r w:rsidR="00083185">
              <w:rPr>
                <w:rFonts w:cs="Arial"/>
                <w:color w:val="000000"/>
                <w:sz w:val="20"/>
                <w:szCs w:val="20"/>
              </w:rPr>
              <w:t>6</w:t>
            </w:r>
            <w:r w:rsidR="003A6306" w:rsidRPr="00952BE6">
              <w:rPr>
                <w:rFonts w:cs="Arial"/>
                <w:color w:val="000000"/>
                <w:sz w:val="20"/>
                <w:szCs w:val="20"/>
              </w:rPr>
              <w:t xml:space="preserve"> - </w:t>
            </w:r>
            <w:r w:rsidR="00C937D6">
              <w:rPr>
                <w:rFonts w:cs="Arial"/>
                <w:color w:val="000000"/>
                <w:sz w:val="20"/>
                <w:szCs w:val="20"/>
              </w:rPr>
              <w:t>2</w:t>
            </w:r>
            <w:r w:rsidR="003A6306" w:rsidRPr="00952BE6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3A6306" w:rsidRPr="00952BE6" w14:paraId="1C70396C" w14:textId="77777777" w:rsidTr="039140FF">
        <w:tc>
          <w:tcPr>
            <w:tcW w:w="3119" w:type="dxa"/>
            <w:vMerge/>
          </w:tcPr>
          <w:p w14:paraId="65C1D6B6" w14:textId="77777777" w:rsidR="003A6306" w:rsidRPr="00952BE6" w:rsidRDefault="003A6306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856FE8D" w14:textId="16AB407D" w:rsidR="003A6306" w:rsidRPr="00952BE6" w:rsidRDefault="00A50F5D" w:rsidP="00D43D11">
            <w:pPr>
              <w:spacing w:line="259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85E7E">
              <w:rPr>
                <w:rFonts w:cs="Arial"/>
                <w:color w:val="000000"/>
                <w:sz w:val="20"/>
                <w:szCs w:val="20"/>
              </w:rPr>
              <w:t>2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>5</w:t>
            </w:r>
            <w:r w:rsidR="003A6306" w:rsidRPr="00952BE6">
              <w:rPr>
                <w:rFonts w:cs="Arial"/>
                <w:color w:val="000000"/>
                <w:sz w:val="20"/>
                <w:szCs w:val="20"/>
              </w:rPr>
              <w:t xml:space="preserve"> - </w:t>
            </w:r>
            <w:r w:rsidR="00C85E7E">
              <w:rPr>
                <w:rFonts w:cs="Arial"/>
                <w:color w:val="000000"/>
                <w:sz w:val="20"/>
                <w:szCs w:val="20"/>
              </w:rPr>
              <w:t>5</w:t>
            </w:r>
            <w:r w:rsidR="003A6306" w:rsidRPr="00952BE6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C85E7E" w:rsidRPr="00952BE6" w14:paraId="7F5C39EB" w14:textId="77777777" w:rsidTr="039140FF">
        <w:tc>
          <w:tcPr>
            <w:tcW w:w="3119" w:type="dxa"/>
            <w:vMerge/>
          </w:tcPr>
          <w:p w14:paraId="0227779F" w14:textId="77777777" w:rsidR="00C85E7E" w:rsidRPr="00952BE6" w:rsidRDefault="00C85E7E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F24BC65" w14:textId="7098EE80" w:rsidR="00C85E7E" w:rsidRPr="00952BE6" w:rsidRDefault="00A60F07" w:rsidP="00D43D11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55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3A6306" w:rsidRPr="00952BE6" w14:paraId="26FB0C3B" w14:textId="77777777" w:rsidTr="039140FF">
        <w:tc>
          <w:tcPr>
            <w:tcW w:w="3119" w:type="dxa"/>
            <w:vMerge/>
          </w:tcPr>
          <w:p w14:paraId="1857A1AE" w14:textId="77777777" w:rsidR="003A6306" w:rsidRPr="00952BE6" w:rsidRDefault="003A6306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4E24196" w14:textId="17796CE9" w:rsidR="003A6306" w:rsidRPr="00952BE6" w:rsidRDefault="00A50F5D" w:rsidP="00D43D11">
            <w:pPr>
              <w:spacing w:line="259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65</w:t>
            </w:r>
            <w:r w:rsidR="003A6306" w:rsidRPr="00952BE6">
              <w:rPr>
                <w:rFonts w:cs="Arial"/>
                <w:color w:val="000000"/>
                <w:sz w:val="20"/>
                <w:szCs w:val="20"/>
              </w:rPr>
              <w:t xml:space="preserve"> +</w:t>
            </w:r>
          </w:p>
        </w:tc>
      </w:tr>
      <w:tr w:rsidR="00D60260" w:rsidRPr="00952BE6" w14:paraId="0F3F1206" w14:textId="77777777" w:rsidTr="006A7CD7">
        <w:tc>
          <w:tcPr>
            <w:tcW w:w="3119" w:type="dxa"/>
            <w:shd w:val="clear" w:color="auto" w:fill="E7E6E6" w:themeFill="background2"/>
          </w:tcPr>
          <w:p w14:paraId="659EC18F" w14:textId="60E0C42A" w:rsidR="00D60260" w:rsidRPr="00952BE6" w:rsidRDefault="00D60260" w:rsidP="00D43D11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2BE6">
              <w:rPr>
                <w:rFonts w:cs="Arial"/>
                <w:b/>
                <w:color w:val="000000"/>
                <w:sz w:val="20"/>
                <w:szCs w:val="20"/>
              </w:rPr>
              <w:t>Date of application</w:t>
            </w:r>
          </w:p>
        </w:tc>
        <w:tc>
          <w:tcPr>
            <w:tcW w:w="7371" w:type="dxa"/>
          </w:tcPr>
          <w:p w14:paraId="167485D6" w14:textId="77777777" w:rsidR="00D60260" w:rsidRPr="00952BE6" w:rsidRDefault="00D60260" w:rsidP="00D43D11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  <w:sz w:val="20"/>
                <w:szCs w:val="20"/>
              </w:rPr>
            </w:pPr>
          </w:p>
        </w:tc>
      </w:tr>
      <w:tr w:rsidR="007A65C3" w:rsidRPr="00952BE6" w14:paraId="0756D621" w14:textId="77777777" w:rsidTr="007225ED">
        <w:trPr>
          <w:trHeight w:val="393"/>
        </w:trPr>
        <w:tc>
          <w:tcPr>
            <w:tcW w:w="0" w:type="dxa"/>
            <w:vMerge w:val="restart"/>
            <w:shd w:val="clear" w:color="auto" w:fill="E7E6E6" w:themeFill="background2"/>
          </w:tcPr>
          <w:p w14:paraId="38D476A4" w14:textId="04E7576E" w:rsidR="007A65C3" w:rsidRPr="00952BE6" w:rsidRDefault="007A65C3" w:rsidP="0089022C">
            <w:pPr>
              <w:spacing w:line="259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2BE6">
              <w:rPr>
                <w:rFonts w:cs="Arial"/>
                <w:b/>
                <w:color w:val="000000"/>
                <w:sz w:val="20"/>
                <w:szCs w:val="20"/>
              </w:rPr>
              <w:t xml:space="preserve">Have you read and </w:t>
            </w:r>
            <w:r w:rsidR="00811845" w:rsidRPr="00952BE6">
              <w:rPr>
                <w:rFonts w:cs="Arial"/>
                <w:b/>
                <w:color w:val="000000"/>
                <w:sz w:val="20"/>
                <w:szCs w:val="20"/>
              </w:rPr>
              <w:t xml:space="preserve">do you </w:t>
            </w:r>
            <w:r w:rsidRPr="00952BE6">
              <w:rPr>
                <w:rFonts w:cs="Arial"/>
                <w:b/>
                <w:color w:val="000000"/>
                <w:sz w:val="20"/>
                <w:szCs w:val="20"/>
              </w:rPr>
              <w:t>agree to the Committee’s Terms of Reference?</w:t>
            </w:r>
          </w:p>
        </w:tc>
        <w:tc>
          <w:tcPr>
            <w:tcW w:w="0" w:type="dxa"/>
          </w:tcPr>
          <w:p w14:paraId="49D83ADC" w14:textId="1FCC5853" w:rsidR="007A65C3" w:rsidRPr="00952BE6" w:rsidRDefault="00FD7C05" w:rsidP="00D43D11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FD7C05" w:rsidRPr="00952BE6" w14:paraId="2124A2F0" w14:textId="77777777" w:rsidTr="039140FF">
        <w:tc>
          <w:tcPr>
            <w:tcW w:w="3119" w:type="dxa"/>
            <w:vMerge/>
          </w:tcPr>
          <w:p w14:paraId="32DF85A0" w14:textId="77777777" w:rsidR="00FD7C05" w:rsidRPr="00952BE6" w:rsidRDefault="00FD7C05" w:rsidP="00FD7C05">
            <w:pPr>
              <w:spacing w:line="259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441628B6" w14:textId="376CC225" w:rsidR="00FD7C05" w:rsidRPr="00952BE6" w:rsidRDefault="00FD7C05" w:rsidP="00FD7C05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7A65C3" w:rsidRPr="00952BE6" w14:paraId="2783375F" w14:textId="77777777" w:rsidTr="006A7CD7">
        <w:tc>
          <w:tcPr>
            <w:tcW w:w="3119" w:type="dxa"/>
            <w:vMerge w:val="restart"/>
            <w:shd w:val="clear" w:color="auto" w:fill="E7E6E6" w:themeFill="background2"/>
          </w:tcPr>
          <w:p w14:paraId="62A13C88" w14:textId="7E492FCF" w:rsidR="007A65C3" w:rsidRPr="00952BE6" w:rsidRDefault="007A65C3" w:rsidP="0089022C">
            <w:pPr>
              <w:spacing w:line="259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52BE6">
              <w:rPr>
                <w:rFonts w:cs="Arial"/>
                <w:b/>
                <w:color w:val="000000"/>
                <w:sz w:val="20"/>
                <w:szCs w:val="20"/>
              </w:rPr>
              <w:t>Do you hold any business or other relationship</w:t>
            </w:r>
            <w:r w:rsidR="00F010E7" w:rsidRPr="00952BE6">
              <w:rPr>
                <w:rFonts w:cs="Arial"/>
                <w:b/>
                <w:color w:val="000000"/>
                <w:sz w:val="20"/>
                <w:szCs w:val="20"/>
              </w:rPr>
              <w:t xml:space="preserve"> connection to AV</w:t>
            </w:r>
            <w:r w:rsidR="00811845" w:rsidRPr="00952BE6">
              <w:rPr>
                <w:rFonts w:cs="Arial"/>
                <w:b/>
                <w:color w:val="000000"/>
                <w:sz w:val="20"/>
                <w:szCs w:val="20"/>
              </w:rPr>
              <w:t xml:space="preserve"> or </w:t>
            </w:r>
            <w:r w:rsidR="00952BE6" w:rsidRPr="00952BE6">
              <w:rPr>
                <w:rFonts w:cs="Arial"/>
                <w:b/>
                <w:color w:val="000000"/>
                <w:sz w:val="20"/>
                <w:szCs w:val="20"/>
              </w:rPr>
              <w:t>its</w:t>
            </w:r>
            <w:r w:rsidR="00811845" w:rsidRPr="00952BE6">
              <w:rPr>
                <w:rFonts w:cs="Arial"/>
                <w:b/>
                <w:color w:val="000000"/>
                <w:sz w:val="20"/>
                <w:szCs w:val="20"/>
              </w:rPr>
              <w:t xml:space="preserve"> employees</w:t>
            </w:r>
            <w:r w:rsidR="00F010E7" w:rsidRPr="00952BE6">
              <w:rPr>
                <w:rFonts w:cs="Arial"/>
                <w:b/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7371" w:type="dxa"/>
          </w:tcPr>
          <w:p w14:paraId="18CA8C15" w14:textId="0B7A8A06" w:rsidR="00803D04" w:rsidRDefault="00803D04" w:rsidP="00F86FFD">
            <w:pPr>
              <w:spacing w:line="259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  <w:p w14:paraId="728AA9DF" w14:textId="77777777" w:rsidR="00803D04" w:rsidRDefault="00803D04" w:rsidP="00F86FFD">
            <w:pPr>
              <w:spacing w:line="259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Please explain: </w:t>
            </w:r>
          </w:p>
          <w:p w14:paraId="5E9C26A4" w14:textId="5F2B6D23" w:rsidR="007A65C3" w:rsidRPr="00952BE6" w:rsidRDefault="007A65C3" w:rsidP="00D43D11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  <w:sz w:val="20"/>
                <w:szCs w:val="20"/>
              </w:rPr>
            </w:pPr>
          </w:p>
        </w:tc>
      </w:tr>
      <w:tr w:rsidR="00803D04" w:rsidRPr="00952BE6" w14:paraId="64D385BF" w14:textId="77777777" w:rsidTr="039140FF">
        <w:tc>
          <w:tcPr>
            <w:tcW w:w="3119" w:type="dxa"/>
            <w:vMerge/>
          </w:tcPr>
          <w:p w14:paraId="486ABBAD" w14:textId="77777777" w:rsidR="00803D04" w:rsidRPr="00952BE6" w:rsidRDefault="00803D04" w:rsidP="00F86FFD">
            <w:pPr>
              <w:spacing w:line="259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41AEAA99" w14:textId="2F3140D8" w:rsidR="00803D04" w:rsidRPr="00952BE6" w:rsidRDefault="00803D04" w:rsidP="00F86FFD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</w:tbl>
    <w:p w14:paraId="1137081B" w14:textId="5CBE1EF4" w:rsidR="00D0616C" w:rsidRDefault="004342FC">
      <w:r>
        <w:rPr>
          <w:lang w:val="en-US"/>
        </w:rPr>
        <w:t xml:space="preserve"> </w:t>
      </w: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3119"/>
        <w:gridCol w:w="7371"/>
      </w:tblGrid>
      <w:tr w:rsidR="00AE0130" w:rsidRPr="00952BE6" w14:paraId="6E574ED8" w14:textId="77777777" w:rsidTr="00621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shd w:val="clear" w:color="auto" w:fill="1F3864" w:themeFill="accent5" w:themeFillShade="80"/>
          </w:tcPr>
          <w:p w14:paraId="073EA6D7" w14:textId="4B1C27CB" w:rsidR="00AE0130" w:rsidRPr="00952BE6" w:rsidRDefault="0085099F" w:rsidP="00D43D11">
            <w:pPr>
              <w:spacing w:line="259" w:lineRule="auto"/>
              <w:jc w:val="both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Skills and e</w:t>
            </w:r>
            <w:r w:rsidR="00AE0130" w:rsidRPr="00952BE6">
              <w:rPr>
                <w:rFonts w:cs="Arial"/>
                <w:color w:val="FFFFFF" w:themeColor="background1"/>
                <w:sz w:val="20"/>
                <w:szCs w:val="20"/>
              </w:rPr>
              <w:t>xperience</w:t>
            </w:r>
          </w:p>
        </w:tc>
        <w:tc>
          <w:tcPr>
            <w:tcW w:w="7371" w:type="dxa"/>
            <w:shd w:val="clear" w:color="auto" w:fill="1F3864" w:themeFill="accent5" w:themeFillShade="80"/>
          </w:tcPr>
          <w:p w14:paraId="09932DF9" w14:textId="77777777" w:rsidR="00AE0130" w:rsidRPr="00952BE6" w:rsidRDefault="00AE0130" w:rsidP="00D43D11">
            <w:pPr>
              <w:spacing w:line="259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11316" w:rsidRPr="00952BE6" w14:paraId="7B71C9F8" w14:textId="77777777" w:rsidTr="006A7CD7">
        <w:tc>
          <w:tcPr>
            <w:tcW w:w="3119" w:type="dxa"/>
            <w:vMerge w:val="restart"/>
            <w:shd w:val="clear" w:color="auto" w:fill="E7E6E6" w:themeFill="background2"/>
          </w:tcPr>
          <w:p w14:paraId="6FB7EF42" w14:textId="6BC48763" w:rsidR="00011316" w:rsidRPr="00952BE6" w:rsidRDefault="00011316" w:rsidP="00BB7359">
            <w:pPr>
              <w:spacing w:before="12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39140F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Which of the following best describes your area of health knowledge </w:t>
            </w:r>
            <w:r w:rsidR="003F7843" w:rsidRPr="039140FF">
              <w:rPr>
                <w:rFonts w:cs="Arial"/>
                <w:b/>
                <w:color w:val="000000" w:themeColor="text1"/>
                <w:sz w:val="20"/>
                <w:szCs w:val="20"/>
              </w:rPr>
              <w:t>and/or</w:t>
            </w:r>
            <w:r w:rsidRPr="039140F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experience?</w:t>
            </w:r>
          </w:p>
          <w:p w14:paraId="4DAEA18A" w14:textId="7E629768" w:rsidR="00011316" w:rsidRPr="00952BE6" w:rsidRDefault="00011316" w:rsidP="00BB7359">
            <w:pPr>
              <w:spacing w:line="259" w:lineRule="auto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952BE6">
              <w:rPr>
                <w:rFonts w:cs="Arial"/>
                <w:i/>
                <w:color w:val="000000"/>
                <w:sz w:val="20"/>
                <w:szCs w:val="20"/>
              </w:rPr>
              <w:t>(tick as many as applicable)</w:t>
            </w:r>
          </w:p>
        </w:tc>
        <w:tc>
          <w:tcPr>
            <w:tcW w:w="7371" w:type="dxa"/>
            <w:shd w:val="clear" w:color="auto" w:fill="auto"/>
          </w:tcPr>
          <w:p w14:paraId="3F780C04" w14:textId="09526505" w:rsidR="00011316" w:rsidRPr="00952BE6" w:rsidRDefault="00011316" w:rsidP="00BB7359">
            <w:pPr>
              <w:spacing w:line="259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bCs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bCs/>
                <w:color w:val="000000"/>
                <w:sz w:val="20"/>
                <w:szCs w:val="20"/>
              </w:rPr>
              <w:t xml:space="preserve"> Aboriginal and Torres Strait Islander people</w:t>
            </w:r>
          </w:p>
        </w:tc>
      </w:tr>
      <w:tr w:rsidR="00011316" w:rsidRPr="00952BE6" w14:paraId="0AAD6A6B" w14:textId="77777777" w:rsidTr="039140FF">
        <w:tc>
          <w:tcPr>
            <w:tcW w:w="3119" w:type="dxa"/>
            <w:vMerge/>
          </w:tcPr>
          <w:p w14:paraId="5DDC3E8C" w14:textId="6801F19E" w:rsidR="00011316" w:rsidRPr="00952BE6" w:rsidRDefault="00011316" w:rsidP="00BB7359">
            <w:pPr>
              <w:spacing w:line="259" w:lineRule="auto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655861D1" w14:textId="5A625D1E" w:rsidR="00011316" w:rsidRPr="00952BE6" w:rsidRDefault="00011316" w:rsidP="00BB7359">
            <w:pPr>
              <w:spacing w:line="259" w:lineRule="auto"/>
              <w:jc w:val="both"/>
              <w:rPr>
                <w:rFonts w:ascii="Webdings" w:eastAsia="Webdings" w:hAnsi="Webdings" w:cs="Webdings"/>
                <w:bCs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Alcohol or drug addiction</w:t>
            </w:r>
          </w:p>
        </w:tc>
      </w:tr>
      <w:tr w:rsidR="00011316" w:rsidRPr="00952BE6" w14:paraId="40E4A236" w14:textId="77777777" w:rsidTr="039140FF">
        <w:tc>
          <w:tcPr>
            <w:tcW w:w="3119" w:type="dxa"/>
            <w:vMerge/>
          </w:tcPr>
          <w:p w14:paraId="0CB9C0B5" w14:textId="2A012223" w:rsidR="00011316" w:rsidRPr="00952BE6" w:rsidRDefault="00011316" w:rsidP="00BB7359">
            <w:pPr>
              <w:spacing w:line="259" w:lineRule="auto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D2288BD" w14:textId="57CFCC54" w:rsidR="00011316" w:rsidRPr="00952BE6" w:rsidRDefault="00011316" w:rsidP="00BB7359">
            <w:pPr>
              <w:spacing w:line="259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Culturally and linguistically diverse (CALD) communities</w:t>
            </w:r>
            <w:r w:rsidRPr="00952BE6" w:rsidDel="0001131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316" w:rsidRPr="00952BE6" w14:paraId="17A43D7A" w14:textId="77777777" w:rsidTr="039140FF">
        <w:tc>
          <w:tcPr>
            <w:tcW w:w="3119" w:type="dxa"/>
            <w:vMerge/>
          </w:tcPr>
          <w:p w14:paraId="0FF2EEAA" w14:textId="77777777" w:rsidR="00011316" w:rsidRPr="00952BE6" w:rsidRDefault="00011316" w:rsidP="00BB7359">
            <w:pPr>
              <w:spacing w:line="259" w:lineRule="auto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5BABAFC" w14:textId="19D170C8" w:rsidR="00011316" w:rsidRPr="00952BE6" w:rsidRDefault="00011316" w:rsidP="00BB7359">
            <w:pPr>
              <w:spacing w:line="259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Disability</w:t>
            </w:r>
          </w:p>
        </w:tc>
      </w:tr>
      <w:tr w:rsidR="00011316" w:rsidRPr="00952BE6" w14:paraId="70E57792" w14:textId="77777777" w:rsidTr="039140FF">
        <w:tc>
          <w:tcPr>
            <w:tcW w:w="3119" w:type="dxa"/>
            <w:vMerge/>
          </w:tcPr>
          <w:p w14:paraId="03B46440" w14:textId="77777777" w:rsidR="00011316" w:rsidRPr="00952BE6" w:rsidRDefault="00011316" w:rsidP="00BB7359">
            <w:pPr>
              <w:spacing w:line="259" w:lineRule="auto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A768BFF" w14:textId="2D1CC814" w:rsidR="00011316" w:rsidRPr="00952BE6" w:rsidRDefault="00011316" w:rsidP="00BB7359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Family violence</w:t>
            </w:r>
            <w:r w:rsidRPr="00952BE6" w:rsidDel="0001131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316" w:rsidRPr="00952BE6" w14:paraId="1FBCB72D" w14:textId="77777777" w:rsidTr="039140FF">
        <w:tc>
          <w:tcPr>
            <w:tcW w:w="3119" w:type="dxa"/>
            <w:vMerge/>
          </w:tcPr>
          <w:p w14:paraId="70D5BC48" w14:textId="77777777" w:rsidR="00011316" w:rsidRPr="00952BE6" w:rsidRDefault="00011316" w:rsidP="00BB7359">
            <w:pPr>
              <w:spacing w:line="259" w:lineRule="auto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2A504F9" w14:textId="64DBED8D" w:rsidR="00011316" w:rsidRPr="00952BE6" w:rsidRDefault="00011316" w:rsidP="00BB7359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Homeless people</w:t>
            </w:r>
            <w:r w:rsidRPr="00952BE6" w:rsidDel="0001131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316" w:rsidRPr="00952BE6" w14:paraId="1278A458" w14:textId="77777777" w:rsidTr="039140FF">
        <w:tc>
          <w:tcPr>
            <w:tcW w:w="3119" w:type="dxa"/>
            <w:vMerge/>
          </w:tcPr>
          <w:p w14:paraId="2E469480" w14:textId="77777777" w:rsidR="00011316" w:rsidRPr="00952BE6" w:rsidRDefault="00011316" w:rsidP="00BB7359">
            <w:pPr>
              <w:spacing w:line="259" w:lineRule="auto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64BBC4C5" w14:textId="5D446332" w:rsidR="00011316" w:rsidRPr="00952BE6" w:rsidRDefault="00011316" w:rsidP="00BB7359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LGBTQIA+</w:t>
            </w:r>
          </w:p>
        </w:tc>
      </w:tr>
      <w:tr w:rsidR="00011316" w:rsidRPr="00952BE6" w14:paraId="71F4E1A3" w14:textId="77777777" w:rsidTr="039140FF">
        <w:tc>
          <w:tcPr>
            <w:tcW w:w="3119" w:type="dxa"/>
            <w:vMerge/>
          </w:tcPr>
          <w:p w14:paraId="22FFA69E" w14:textId="77777777" w:rsidR="00011316" w:rsidRPr="00952BE6" w:rsidRDefault="00011316" w:rsidP="00011316">
            <w:pPr>
              <w:spacing w:line="259" w:lineRule="auto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4A7BC70" w14:textId="2FFA015D" w:rsidR="00011316" w:rsidRPr="00952BE6" w:rsidRDefault="00011316" w:rsidP="00011316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Lived Experience</w:t>
            </w:r>
          </w:p>
        </w:tc>
      </w:tr>
      <w:tr w:rsidR="00011316" w:rsidRPr="00952BE6" w14:paraId="0D9E8978" w14:textId="77777777" w:rsidTr="039140FF">
        <w:tc>
          <w:tcPr>
            <w:tcW w:w="3119" w:type="dxa"/>
            <w:vMerge/>
          </w:tcPr>
          <w:p w14:paraId="6A1F61C1" w14:textId="77777777" w:rsidR="00011316" w:rsidRPr="00952BE6" w:rsidRDefault="00011316" w:rsidP="00011316">
            <w:pPr>
              <w:spacing w:line="259" w:lineRule="auto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0F622B6" w14:textId="7D0151F6" w:rsidR="00011316" w:rsidRPr="00952BE6" w:rsidRDefault="00011316" w:rsidP="00011316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Mental Health</w:t>
            </w:r>
          </w:p>
        </w:tc>
      </w:tr>
      <w:tr w:rsidR="00011316" w:rsidRPr="00952BE6" w14:paraId="14AE0B8B" w14:textId="77777777" w:rsidTr="039140FF">
        <w:tc>
          <w:tcPr>
            <w:tcW w:w="3119" w:type="dxa"/>
            <w:vMerge/>
          </w:tcPr>
          <w:p w14:paraId="762AFFDC" w14:textId="77777777" w:rsidR="00011316" w:rsidRPr="00952BE6" w:rsidRDefault="00011316" w:rsidP="00011316">
            <w:pPr>
              <w:spacing w:line="259" w:lineRule="auto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6AA69BA5" w14:textId="0DB15739" w:rsidR="00011316" w:rsidRPr="00952BE6" w:rsidRDefault="00011316" w:rsidP="00011316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Older people (70 years or older)</w:t>
            </w:r>
          </w:p>
        </w:tc>
      </w:tr>
      <w:tr w:rsidR="00011316" w:rsidRPr="00952BE6" w14:paraId="43594FD4" w14:textId="77777777" w:rsidTr="039140FF">
        <w:tc>
          <w:tcPr>
            <w:tcW w:w="3119" w:type="dxa"/>
            <w:vMerge/>
          </w:tcPr>
          <w:p w14:paraId="0887F2AA" w14:textId="77777777" w:rsidR="00011316" w:rsidRPr="00952BE6" w:rsidRDefault="00011316" w:rsidP="00011316">
            <w:pPr>
              <w:spacing w:line="259" w:lineRule="auto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627526AB" w14:textId="592143CA" w:rsidR="00011316" w:rsidRPr="00952BE6" w:rsidRDefault="00011316" w:rsidP="00011316">
            <w:pPr>
              <w:spacing w:line="259" w:lineRule="auto"/>
              <w:jc w:val="both"/>
              <w:rPr>
                <w:rFonts w:ascii="Webdings" w:eastAsia="Webdings" w:hAnsi="Webdings" w:cs="Webdings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Refugee</w:t>
            </w:r>
          </w:p>
        </w:tc>
      </w:tr>
      <w:tr w:rsidR="00011316" w:rsidRPr="00952BE6" w14:paraId="1F749DE4" w14:textId="77777777" w:rsidTr="039140FF">
        <w:tc>
          <w:tcPr>
            <w:tcW w:w="3119" w:type="dxa"/>
            <w:vMerge/>
          </w:tcPr>
          <w:p w14:paraId="2678A6D0" w14:textId="186F1AAC" w:rsidR="00011316" w:rsidRPr="00952BE6" w:rsidRDefault="00011316" w:rsidP="00011316">
            <w:pPr>
              <w:spacing w:line="259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DA4343A" w14:textId="6745E4B1" w:rsidR="00011316" w:rsidRPr="00952BE6" w:rsidRDefault="00011316" w:rsidP="00011316">
            <w:pPr>
              <w:spacing w:line="259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Younger people (25 years or younger)</w:t>
            </w:r>
          </w:p>
        </w:tc>
      </w:tr>
      <w:tr w:rsidR="00011316" w:rsidRPr="00952BE6" w14:paraId="17C80189" w14:textId="77777777" w:rsidTr="039140FF">
        <w:trPr>
          <w:trHeight w:val="359"/>
        </w:trPr>
        <w:tc>
          <w:tcPr>
            <w:tcW w:w="3119" w:type="dxa"/>
            <w:vMerge/>
          </w:tcPr>
          <w:p w14:paraId="4C3A42E5" w14:textId="77777777" w:rsidR="00011316" w:rsidRPr="00952BE6" w:rsidRDefault="00011316" w:rsidP="00011316">
            <w:pPr>
              <w:spacing w:line="259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22530A4" w14:textId="4581DEE1" w:rsidR="00011316" w:rsidRPr="00952BE6" w:rsidRDefault="00011316" w:rsidP="0089022C">
            <w:pPr>
              <w:spacing w:line="259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952BE6"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 w:rsidRPr="00952BE6">
              <w:rPr>
                <w:rFonts w:cs="Arial"/>
                <w:color w:val="000000"/>
                <w:sz w:val="20"/>
                <w:szCs w:val="20"/>
              </w:rPr>
              <w:t xml:space="preserve"> Other (please state)</w:t>
            </w:r>
          </w:p>
        </w:tc>
      </w:tr>
    </w:tbl>
    <w:p w14:paraId="420B6429" w14:textId="3AEFCE2B" w:rsidR="00532358" w:rsidRDefault="00532358" w:rsidP="00D50657">
      <w:pPr>
        <w:pBdr>
          <w:bottom w:val="single" w:sz="6" w:space="1" w:color="auto"/>
        </w:pBdr>
        <w:spacing w:line="259" w:lineRule="auto"/>
        <w:jc w:val="both"/>
        <w:rPr>
          <w:rFonts w:cs="Arial"/>
          <w:b/>
          <w:color w:val="000000"/>
        </w:rPr>
      </w:pPr>
    </w:p>
    <w:p w14:paraId="1352A2A0" w14:textId="77777777" w:rsidR="00B276F1" w:rsidRDefault="00B276F1" w:rsidP="00D43D11">
      <w:pPr>
        <w:spacing w:line="259" w:lineRule="auto"/>
        <w:jc w:val="both"/>
        <w:rPr>
          <w:rFonts w:cs="Arial"/>
          <w:b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5245"/>
        <w:gridCol w:w="5245"/>
      </w:tblGrid>
      <w:tr w:rsidR="00D0616C" w:rsidRPr="0071233C" w14:paraId="4E2DDBFB" w14:textId="77777777" w:rsidTr="00342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5" w:type="dxa"/>
            <w:shd w:val="clear" w:color="auto" w:fill="1F3864" w:themeFill="accent5" w:themeFillShade="80"/>
          </w:tcPr>
          <w:p w14:paraId="6435947D" w14:textId="469858DB" w:rsidR="00D0616C" w:rsidRPr="00AE0130" w:rsidRDefault="0085099F" w:rsidP="00D0616C">
            <w:pPr>
              <w:spacing w:before="120" w:line="259" w:lineRule="auto"/>
              <w:jc w:val="both"/>
              <w:rPr>
                <w:rFonts w:cs="Arial"/>
                <w:b w:val="0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Skills and experience</w:t>
            </w:r>
          </w:p>
        </w:tc>
        <w:tc>
          <w:tcPr>
            <w:tcW w:w="5245" w:type="dxa"/>
            <w:shd w:val="clear" w:color="auto" w:fill="1F3864" w:themeFill="accent5" w:themeFillShade="80"/>
          </w:tcPr>
          <w:p w14:paraId="768E5A5F" w14:textId="77777777" w:rsidR="00D0616C" w:rsidRPr="0071233C" w:rsidRDefault="00D0616C" w:rsidP="00D0616C">
            <w:pPr>
              <w:spacing w:before="120" w:line="259" w:lineRule="auto"/>
              <w:jc w:val="both"/>
              <w:rPr>
                <w:rFonts w:cs="Arial"/>
                <w:color w:val="000000"/>
              </w:rPr>
            </w:pPr>
          </w:p>
        </w:tc>
      </w:tr>
      <w:tr w:rsidR="00D0616C" w:rsidRPr="0071233C" w14:paraId="4A26F460" w14:textId="77777777" w:rsidTr="00E37DE0">
        <w:tc>
          <w:tcPr>
            <w:tcW w:w="10490" w:type="dxa"/>
            <w:gridSpan w:val="2"/>
          </w:tcPr>
          <w:p w14:paraId="505D148F" w14:textId="77777777" w:rsidR="00D0616C" w:rsidRDefault="00D0616C" w:rsidP="00D0616C">
            <w:pPr>
              <w:spacing w:before="120" w:line="259" w:lineRule="auto"/>
              <w:jc w:val="both"/>
              <w:rPr>
                <w:rFonts w:cs="Arial"/>
                <w:color w:val="000000"/>
              </w:rPr>
            </w:pPr>
            <w:r w:rsidRPr="00D0616C">
              <w:rPr>
                <w:rFonts w:cs="Arial"/>
                <w:color w:val="000000"/>
              </w:rPr>
              <w:t>If you have a current resume, please include this with your application</w:t>
            </w:r>
            <w:r w:rsidR="00D54DAC">
              <w:rPr>
                <w:rFonts w:cs="Arial"/>
                <w:color w:val="000000"/>
              </w:rPr>
              <w:t>.</w:t>
            </w:r>
          </w:p>
          <w:p w14:paraId="5AD5E8A4" w14:textId="77777777" w:rsidR="00D54DAC" w:rsidRDefault="00D54DAC" w:rsidP="00092ACF">
            <w:pPr>
              <w:spacing w:before="120" w:line="259" w:lineRule="auto"/>
              <w:jc w:val="both"/>
              <w:rPr>
                <w:rFonts w:cs="Arial"/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 </w:t>
            </w:r>
            <w:r w:rsidR="00092ACF">
              <w:rPr>
                <w:rFonts w:cs="Arial"/>
                <w:color w:val="000000"/>
              </w:rPr>
              <w:t>Yes, m</w:t>
            </w:r>
            <w:r>
              <w:rPr>
                <w:rFonts w:cs="Arial"/>
                <w:color w:val="000000"/>
              </w:rPr>
              <w:t xml:space="preserve">y resume is </w:t>
            </w:r>
            <w:proofErr w:type="gramStart"/>
            <w:r>
              <w:rPr>
                <w:rFonts w:cs="Arial"/>
                <w:color w:val="000000"/>
              </w:rPr>
              <w:t>attached</w:t>
            </w:r>
            <w:proofErr w:type="gramEnd"/>
          </w:p>
          <w:p w14:paraId="1DEA8CC4" w14:textId="77777777" w:rsidR="00193CDC" w:rsidRPr="00D0616C" w:rsidRDefault="00193CDC" w:rsidP="00092ACF">
            <w:pPr>
              <w:spacing w:before="120" w:line="259" w:lineRule="auto"/>
              <w:jc w:val="both"/>
              <w:rPr>
                <w:rFonts w:cs="Arial"/>
                <w:color w:val="000000"/>
              </w:rPr>
            </w:pPr>
          </w:p>
        </w:tc>
      </w:tr>
    </w:tbl>
    <w:p w14:paraId="0355D92F" w14:textId="77777777" w:rsidR="00023655" w:rsidRDefault="00AE0130" w:rsidP="00621BCC">
      <w:pPr>
        <w:spacing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More about your experience</w:t>
      </w:r>
    </w:p>
    <w:p w14:paraId="0F79A46A" w14:textId="77777777" w:rsidR="00AB704B" w:rsidRPr="00E97201" w:rsidRDefault="00AB704B" w:rsidP="00D43D11">
      <w:pPr>
        <w:spacing w:line="259" w:lineRule="auto"/>
        <w:jc w:val="both"/>
        <w:rPr>
          <w:rFonts w:cs="Arial"/>
          <w:b/>
          <w:color w:val="000000"/>
        </w:rPr>
      </w:pPr>
    </w:p>
    <w:p w14:paraId="48A51CCC" w14:textId="22B42F96" w:rsidR="007225C7" w:rsidRDefault="0082533C" w:rsidP="009A3FED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Your responses to t</w:t>
      </w:r>
      <w:r w:rsidR="00023655" w:rsidRPr="00E97201">
        <w:rPr>
          <w:rFonts w:cs="Arial"/>
          <w:color w:val="000000"/>
        </w:rPr>
        <w:t xml:space="preserve">he </w:t>
      </w:r>
      <w:r w:rsidR="00AE0130">
        <w:rPr>
          <w:rFonts w:cs="Arial"/>
          <w:color w:val="000000"/>
        </w:rPr>
        <w:t xml:space="preserve">following questions will </w:t>
      </w:r>
      <w:r>
        <w:rPr>
          <w:rFonts w:cs="Arial"/>
          <w:color w:val="000000"/>
        </w:rPr>
        <w:t xml:space="preserve">tell us </w:t>
      </w:r>
      <w:r w:rsidR="003A6306">
        <w:rPr>
          <w:rFonts w:cs="Arial"/>
          <w:color w:val="000000"/>
        </w:rPr>
        <w:t xml:space="preserve">more about you, your </w:t>
      </w:r>
      <w:proofErr w:type="gramStart"/>
      <w:r w:rsidR="003A6306">
        <w:rPr>
          <w:rFonts w:cs="Arial"/>
          <w:color w:val="000000"/>
        </w:rPr>
        <w:t>skills</w:t>
      </w:r>
      <w:proofErr w:type="gramEnd"/>
      <w:r w:rsidR="003A6306">
        <w:rPr>
          <w:rFonts w:cs="Arial"/>
          <w:color w:val="000000"/>
        </w:rPr>
        <w:t xml:space="preserve"> and your experience.  This will be reviewed against the key attributes describe</w:t>
      </w:r>
      <w:r w:rsidR="00092ACF">
        <w:rPr>
          <w:rFonts w:cs="Arial"/>
          <w:color w:val="000000"/>
        </w:rPr>
        <w:t>d</w:t>
      </w:r>
      <w:r w:rsidR="003A6306">
        <w:rPr>
          <w:rFonts w:cs="Arial"/>
          <w:color w:val="000000"/>
        </w:rPr>
        <w:t xml:space="preserve"> in the </w:t>
      </w:r>
      <w:r w:rsidR="00DB7AEF">
        <w:rPr>
          <w:rFonts w:cs="Arial"/>
          <w:color w:val="000000"/>
        </w:rPr>
        <w:t xml:space="preserve">Expression of Interest </w:t>
      </w:r>
      <w:r w:rsidR="009D5C6F">
        <w:rPr>
          <w:rFonts w:cs="Arial"/>
          <w:color w:val="000000"/>
        </w:rPr>
        <w:t xml:space="preserve">criteria </w:t>
      </w:r>
      <w:r w:rsidR="003A6306">
        <w:rPr>
          <w:rFonts w:cs="Arial"/>
          <w:color w:val="000000"/>
        </w:rPr>
        <w:t xml:space="preserve">for members of the </w:t>
      </w:r>
      <w:r w:rsidR="00F75DC8">
        <w:rPr>
          <w:rFonts w:cs="Arial"/>
          <w:color w:val="000000"/>
        </w:rPr>
        <w:t xml:space="preserve">Community Advisory </w:t>
      </w:r>
      <w:r w:rsidR="00023655" w:rsidRPr="00E97201">
        <w:rPr>
          <w:rFonts w:cs="Arial"/>
          <w:color w:val="000000"/>
        </w:rPr>
        <w:t xml:space="preserve">Committee </w:t>
      </w:r>
      <w:r w:rsidR="003A6306">
        <w:rPr>
          <w:rFonts w:cs="Arial"/>
          <w:color w:val="000000"/>
        </w:rPr>
        <w:t>and the responsibilities outlined in the Committee’s Terms of Reference (provided).</w:t>
      </w:r>
      <w:r w:rsidR="002C7A81">
        <w:rPr>
          <w:rFonts w:cs="Arial"/>
          <w:color w:val="000000"/>
        </w:rPr>
        <w:t xml:space="preserve">  </w:t>
      </w:r>
    </w:p>
    <w:p w14:paraId="014E90FC" w14:textId="77777777" w:rsidR="007225C7" w:rsidRDefault="007225C7" w:rsidP="009A3FED">
      <w:pPr>
        <w:spacing w:line="240" w:lineRule="auto"/>
        <w:rPr>
          <w:rFonts w:cs="Arial"/>
          <w:color w:val="000000"/>
        </w:rPr>
      </w:pPr>
    </w:p>
    <w:p w14:paraId="7070C9D5" w14:textId="024A476C" w:rsidR="00023655" w:rsidRPr="002359F3" w:rsidRDefault="007225C7" w:rsidP="0019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="Arial"/>
          <w:i/>
          <w:iCs/>
          <w:color w:val="000000"/>
        </w:rPr>
      </w:pPr>
      <w:r w:rsidRPr="002359F3">
        <w:rPr>
          <w:rFonts w:cs="Arial"/>
          <w:b/>
          <w:i/>
          <w:iCs/>
          <w:color w:val="000000"/>
        </w:rPr>
        <w:t>Please limit your response</w:t>
      </w:r>
      <w:r w:rsidR="0058629B" w:rsidRPr="002359F3">
        <w:rPr>
          <w:rFonts w:cs="Arial"/>
          <w:b/>
          <w:i/>
          <w:iCs/>
          <w:color w:val="000000"/>
        </w:rPr>
        <w:t xml:space="preserve"> </w:t>
      </w:r>
      <w:r w:rsidRPr="002359F3">
        <w:rPr>
          <w:rFonts w:cs="Arial"/>
          <w:b/>
          <w:i/>
          <w:iCs/>
          <w:color w:val="000000"/>
        </w:rPr>
        <w:t>to a max</w:t>
      </w:r>
      <w:r w:rsidR="0052481F" w:rsidRPr="002359F3">
        <w:rPr>
          <w:rFonts w:cs="Arial"/>
          <w:b/>
          <w:i/>
          <w:iCs/>
          <w:color w:val="000000"/>
        </w:rPr>
        <w:t>imum</w:t>
      </w:r>
      <w:r w:rsidR="002C7A81" w:rsidRPr="002359F3">
        <w:rPr>
          <w:rFonts w:cs="Arial"/>
          <w:b/>
          <w:i/>
          <w:iCs/>
          <w:color w:val="000000"/>
        </w:rPr>
        <w:t xml:space="preserve"> 250 words</w:t>
      </w:r>
      <w:r w:rsidR="00C819F2" w:rsidRPr="002359F3">
        <w:rPr>
          <w:rFonts w:cs="Arial"/>
          <w:b/>
          <w:i/>
          <w:iCs/>
          <w:color w:val="000000"/>
        </w:rPr>
        <w:t xml:space="preserve"> per question</w:t>
      </w:r>
      <w:r w:rsidR="002C7A81" w:rsidRPr="002359F3">
        <w:rPr>
          <w:rFonts w:cs="Arial"/>
          <w:b/>
          <w:i/>
          <w:iCs/>
          <w:color w:val="000000"/>
        </w:rPr>
        <w:t>.</w:t>
      </w:r>
    </w:p>
    <w:p w14:paraId="31FBF3F4" w14:textId="77777777" w:rsidR="005B1851" w:rsidRDefault="005B1851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7C6F24" w:rsidRPr="003A4B8E" w14:paraId="04B1A538" w14:textId="77777777" w:rsidTr="009E0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5D55CE" w14:textId="46352318" w:rsidR="007C6F24" w:rsidRPr="003A4B8E" w:rsidRDefault="007C6F24" w:rsidP="002B457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 w:val="0"/>
                <w:bCs/>
                <w:color w:val="auto"/>
                <w:sz w:val="20"/>
                <w:szCs w:val="20"/>
              </w:rPr>
            </w:pPr>
            <w:r w:rsidRPr="003A4B8E">
              <w:rPr>
                <w:rFonts w:cs="Arial"/>
                <w:b w:val="0"/>
                <w:bCs/>
                <w:color w:val="auto"/>
                <w:sz w:val="20"/>
                <w:szCs w:val="20"/>
              </w:rPr>
              <w:t>Why are you applying to be a community member of the Ambulance Victoria Community Advisory Committee?</w:t>
            </w:r>
          </w:p>
        </w:tc>
      </w:tr>
      <w:tr w:rsidR="007C6F24" w:rsidRPr="003A4B8E" w14:paraId="0329A1DF" w14:textId="77777777" w:rsidTr="009E082A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14:paraId="183EB191" w14:textId="77777777" w:rsidR="007C6F24" w:rsidRPr="003A4B8E" w:rsidRDefault="002B457A" w:rsidP="001F714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3A4B8E">
              <w:rPr>
                <w:rFonts w:cs="Arial"/>
                <w:i/>
                <w:iCs/>
                <w:color w:val="auto"/>
                <w:sz w:val="20"/>
                <w:szCs w:val="20"/>
              </w:rPr>
              <w:t>Response:</w:t>
            </w:r>
          </w:p>
          <w:p w14:paraId="7743F101" w14:textId="77777777" w:rsidR="002B457A" w:rsidRPr="003A4B8E" w:rsidRDefault="002B457A" w:rsidP="001F714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2E1BFF9B" w14:textId="3323551B" w:rsidR="002B457A" w:rsidRPr="003A4B8E" w:rsidRDefault="002B457A" w:rsidP="001F714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7C6F24" w:rsidRPr="003A4B8E" w14:paraId="2B08EEC4" w14:textId="77777777" w:rsidTr="00193CDC">
        <w:tc>
          <w:tcPr>
            <w:tcW w:w="10490" w:type="dxa"/>
            <w:tcBorders>
              <w:top w:val="nil"/>
            </w:tcBorders>
          </w:tcPr>
          <w:p w14:paraId="08CA9ECE" w14:textId="77777777" w:rsidR="007C6F24" w:rsidRPr="003A4B8E" w:rsidRDefault="007C6F24" w:rsidP="009E082A">
            <w:pPr>
              <w:pBdr>
                <w:top w:val="single" w:sz="4" w:space="1" w:color="auto"/>
                <w:bottom w:val="single" w:sz="6" w:space="1" w:color="auto"/>
              </w:pBdr>
              <w:shd w:val="clear" w:color="auto" w:fill="E7E6E6" w:themeFill="background2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A4B8E">
              <w:rPr>
                <w:rFonts w:cs="Arial"/>
                <w:color w:val="auto"/>
                <w:sz w:val="20"/>
                <w:szCs w:val="20"/>
              </w:rPr>
              <w:t>Have you had any previous experience as a community representative on a committee?  If so, please provide a summary of this experience.</w:t>
            </w:r>
          </w:p>
          <w:p w14:paraId="56E0C52F" w14:textId="77777777" w:rsidR="002B457A" w:rsidRPr="003A4B8E" w:rsidRDefault="002B457A" w:rsidP="002B457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3A4B8E">
              <w:rPr>
                <w:rFonts w:cs="Arial"/>
                <w:i/>
                <w:iCs/>
                <w:color w:val="auto"/>
                <w:sz w:val="20"/>
                <w:szCs w:val="20"/>
              </w:rPr>
              <w:t>Response:</w:t>
            </w:r>
          </w:p>
          <w:p w14:paraId="13111C98" w14:textId="77777777" w:rsidR="007C6F24" w:rsidRPr="003A4B8E" w:rsidRDefault="007C6F24" w:rsidP="001F714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6F33A334" w14:textId="77777777" w:rsidR="002B457A" w:rsidRPr="003A4B8E" w:rsidRDefault="002B457A" w:rsidP="001F714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7C6F24" w:rsidRPr="003A4B8E" w14:paraId="2ED6AA3A" w14:textId="77777777" w:rsidTr="007C6F24">
        <w:tc>
          <w:tcPr>
            <w:tcW w:w="10490" w:type="dxa"/>
          </w:tcPr>
          <w:p w14:paraId="5249A8F1" w14:textId="77777777" w:rsidR="007C6F24" w:rsidRPr="003A4B8E" w:rsidRDefault="007C6F24" w:rsidP="002B457A">
            <w:pPr>
              <w:pBdr>
                <w:bottom w:val="single" w:sz="6" w:space="1" w:color="auto"/>
              </w:pBdr>
              <w:shd w:val="clear" w:color="auto" w:fill="E7E6E6" w:themeFill="background2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A4B8E">
              <w:rPr>
                <w:rFonts w:cs="Arial"/>
                <w:color w:val="auto"/>
                <w:sz w:val="20"/>
                <w:szCs w:val="20"/>
              </w:rPr>
              <w:t>Are you associated with any community organisations, community activities or a representative of a particular community cohort?  Please describe these.</w:t>
            </w:r>
          </w:p>
          <w:p w14:paraId="1282A14E" w14:textId="77777777" w:rsidR="002B457A" w:rsidRPr="003A4B8E" w:rsidRDefault="002B457A" w:rsidP="002B457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3A4B8E">
              <w:rPr>
                <w:rFonts w:cs="Arial"/>
                <w:i/>
                <w:iCs/>
                <w:color w:val="auto"/>
                <w:sz w:val="20"/>
                <w:szCs w:val="20"/>
              </w:rPr>
              <w:t>Response:</w:t>
            </w:r>
          </w:p>
          <w:p w14:paraId="1434FE7B" w14:textId="77777777" w:rsidR="007C6F24" w:rsidRPr="003A4B8E" w:rsidRDefault="007C6F24" w:rsidP="001F714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10BC9CC3" w14:textId="77777777" w:rsidR="002B457A" w:rsidRPr="003A4B8E" w:rsidRDefault="002B457A" w:rsidP="001F714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7C6F24" w:rsidRPr="003A4B8E" w14:paraId="2F985105" w14:textId="77777777" w:rsidTr="007C6F24">
        <w:tc>
          <w:tcPr>
            <w:tcW w:w="10490" w:type="dxa"/>
          </w:tcPr>
          <w:p w14:paraId="08437933" w14:textId="3175A427" w:rsidR="007C6F24" w:rsidRPr="003A4B8E" w:rsidRDefault="007C6F24" w:rsidP="002B457A">
            <w:pPr>
              <w:pBdr>
                <w:bottom w:val="single" w:sz="6" w:space="1" w:color="auto"/>
              </w:pBdr>
              <w:shd w:val="clear" w:color="auto" w:fill="E7E6E6" w:themeFill="background2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A4B8E">
              <w:rPr>
                <w:rFonts w:cs="Arial"/>
                <w:color w:val="auto"/>
                <w:sz w:val="20"/>
                <w:szCs w:val="20"/>
              </w:rPr>
              <w:t xml:space="preserve">Please reflect on your ability to bring </w:t>
            </w:r>
            <w:r w:rsidR="009D3102">
              <w:rPr>
                <w:rFonts w:cs="Arial"/>
                <w:color w:val="auto"/>
                <w:sz w:val="20"/>
                <w:szCs w:val="20"/>
              </w:rPr>
              <w:t xml:space="preserve">your </w:t>
            </w:r>
            <w:r w:rsidRPr="003A4B8E">
              <w:rPr>
                <w:rFonts w:cs="Arial"/>
                <w:color w:val="auto"/>
                <w:sz w:val="20"/>
                <w:szCs w:val="20"/>
              </w:rPr>
              <w:t>knowledge</w:t>
            </w:r>
            <w:r w:rsidR="00C45108">
              <w:rPr>
                <w:rFonts w:cs="Arial"/>
                <w:color w:val="auto"/>
                <w:sz w:val="20"/>
                <w:szCs w:val="20"/>
              </w:rPr>
              <w:t>, expertise</w:t>
            </w:r>
            <w:r w:rsidRPr="003A4B8E">
              <w:rPr>
                <w:rFonts w:cs="Arial"/>
                <w:color w:val="auto"/>
                <w:sz w:val="20"/>
                <w:szCs w:val="20"/>
              </w:rPr>
              <w:t xml:space="preserve"> and </w:t>
            </w:r>
            <w:r w:rsidR="00C45108">
              <w:rPr>
                <w:rFonts w:cs="Arial"/>
                <w:color w:val="auto"/>
                <w:sz w:val="20"/>
                <w:szCs w:val="20"/>
              </w:rPr>
              <w:t>lived experience</w:t>
            </w:r>
            <w:r w:rsidRPr="003A4B8E">
              <w:rPr>
                <w:rFonts w:cs="Arial"/>
                <w:color w:val="auto"/>
                <w:sz w:val="20"/>
                <w:szCs w:val="20"/>
              </w:rPr>
              <w:t xml:space="preserve"> of community to the committee</w:t>
            </w:r>
            <w:r w:rsidR="00B30AE2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693D63">
              <w:rPr>
                <w:rFonts w:cs="Arial"/>
                <w:color w:val="auto"/>
                <w:sz w:val="20"/>
                <w:szCs w:val="20"/>
              </w:rPr>
              <w:t xml:space="preserve">as it </w:t>
            </w:r>
            <w:r w:rsidR="00CC5C6A">
              <w:rPr>
                <w:rFonts w:cs="Arial"/>
                <w:color w:val="auto"/>
                <w:sz w:val="20"/>
                <w:szCs w:val="20"/>
              </w:rPr>
              <w:t>consider</w:t>
            </w:r>
            <w:r w:rsidR="00693D63">
              <w:rPr>
                <w:rFonts w:cs="Arial"/>
                <w:color w:val="auto"/>
                <w:sz w:val="20"/>
                <w:szCs w:val="20"/>
              </w:rPr>
              <w:t>s</w:t>
            </w:r>
            <w:r w:rsidR="00CC5C6A">
              <w:rPr>
                <w:rFonts w:cs="Arial"/>
                <w:color w:val="auto"/>
                <w:sz w:val="20"/>
                <w:szCs w:val="20"/>
              </w:rPr>
              <w:t xml:space="preserve"> the breadth of </w:t>
            </w:r>
            <w:r w:rsidR="001B3CB4">
              <w:rPr>
                <w:rFonts w:cs="Arial"/>
                <w:color w:val="auto"/>
                <w:sz w:val="20"/>
                <w:szCs w:val="20"/>
              </w:rPr>
              <w:t xml:space="preserve">matters affecting </w:t>
            </w:r>
            <w:r w:rsidR="006A07E9">
              <w:rPr>
                <w:rFonts w:cs="Arial"/>
                <w:color w:val="auto"/>
                <w:sz w:val="20"/>
                <w:szCs w:val="20"/>
              </w:rPr>
              <w:t>community and consumer</w:t>
            </w:r>
            <w:r w:rsidR="003D1D1E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B56DF1">
              <w:rPr>
                <w:rFonts w:cs="Arial"/>
                <w:color w:val="auto"/>
                <w:sz w:val="20"/>
                <w:szCs w:val="20"/>
              </w:rPr>
              <w:t>interest</w:t>
            </w:r>
            <w:r w:rsidRPr="003A4B8E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769D28EC" w14:textId="77777777" w:rsidR="002B457A" w:rsidRPr="003A4B8E" w:rsidRDefault="002B457A" w:rsidP="002B457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3A4B8E">
              <w:rPr>
                <w:rFonts w:cs="Arial"/>
                <w:i/>
                <w:iCs/>
                <w:color w:val="auto"/>
                <w:sz w:val="20"/>
                <w:szCs w:val="20"/>
              </w:rPr>
              <w:t>Response:</w:t>
            </w:r>
          </w:p>
          <w:p w14:paraId="580D6BFE" w14:textId="77777777" w:rsidR="007C6F24" w:rsidRPr="003A4B8E" w:rsidRDefault="007C6F24" w:rsidP="001F714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525F5DA4" w14:textId="77777777" w:rsidR="002B457A" w:rsidRPr="003A4B8E" w:rsidRDefault="002B457A" w:rsidP="001F714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7C6F24" w:rsidRPr="003A4B8E" w14:paraId="30FE1D12" w14:textId="77777777" w:rsidTr="007C6F24">
        <w:tc>
          <w:tcPr>
            <w:tcW w:w="10490" w:type="dxa"/>
          </w:tcPr>
          <w:p w14:paraId="795DF55C" w14:textId="77777777" w:rsidR="007C6F24" w:rsidRPr="003A4B8E" w:rsidRDefault="007C6F24" w:rsidP="002B457A">
            <w:pPr>
              <w:pBdr>
                <w:bottom w:val="single" w:sz="6" w:space="1" w:color="auto"/>
              </w:pBdr>
              <w:shd w:val="clear" w:color="auto" w:fill="E7E6E6" w:themeFill="background2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A4B8E">
              <w:rPr>
                <w:rFonts w:cs="Arial"/>
                <w:color w:val="auto"/>
                <w:sz w:val="20"/>
                <w:szCs w:val="20"/>
              </w:rPr>
              <w:t>If there is other relevant information that you would like to provide to support your application, please attach a brief (one page maximum) outline.</w:t>
            </w:r>
          </w:p>
          <w:p w14:paraId="15F4E73D" w14:textId="77777777" w:rsidR="002B457A" w:rsidRPr="003A4B8E" w:rsidRDefault="002B457A" w:rsidP="002B457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3A4B8E">
              <w:rPr>
                <w:rFonts w:cs="Arial"/>
                <w:i/>
                <w:iCs/>
                <w:color w:val="auto"/>
                <w:sz w:val="20"/>
                <w:szCs w:val="20"/>
              </w:rPr>
              <w:t>Response:</w:t>
            </w:r>
          </w:p>
          <w:p w14:paraId="4DD0C2C1" w14:textId="77777777" w:rsidR="007C6F24" w:rsidRPr="003A4B8E" w:rsidRDefault="007C6F24" w:rsidP="001F714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0168EAA3" w14:textId="77777777" w:rsidR="002B457A" w:rsidRPr="003A4B8E" w:rsidRDefault="002B457A" w:rsidP="001F714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1B8479A7" w14:textId="77777777" w:rsidR="007C6F24" w:rsidRDefault="007C6F24" w:rsidP="001F714A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7BAB9E22" w14:textId="42B3A5A8" w:rsidR="007475E7" w:rsidRDefault="002B457A" w:rsidP="005459F5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="007475E7">
        <w:rPr>
          <w:rFonts w:cs="Arial"/>
          <w:b/>
          <w:color w:val="000000"/>
        </w:rPr>
        <w:lastRenderedPageBreak/>
        <w:t>Referees</w:t>
      </w:r>
    </w:p>
    <w:p w14:paraId="01DE7DBC" w14:textId="77777777" w:rsidR="00517F45" w:rsidRDefault="00517F45" w:rsidP="007475E7">
      <w:pPr>
        <w:jc w:val="both"/>
        <w:rPr>
          <w:rFonts w:cs="Arial"/>
          <w:color w:val="000000"/>
        </w:rPr>
      </w:pPr>
    </w:p>
    <w:p w14:paraId="05E03393" w14:textId="5DB05DFF" w:rsidR="00517F45" w:rsidRDefault="007475E7" w:rsidP="007475E7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provide details of three </w:t>
      </w:r>
      <w:r w:rsidR="00D50657">
        <w:rPr>
          <w:rFonts w:cs="Arial"/>
          <w:color w:val="000000"/>
        </w:rPr>
        <w:t xml:space="preserve">(3) </w:t>
      </w:r>
      <w:r>
        <w:rPr>
          <w:rFonts w:cs="Arial"/>
          <w:color w:val="000000"/>
        </w:rPr>
        <w:t xml:space="preserve">referees that you are happy for </w:t>
      </w:r>
      <w:r w:rsidR="00D860AD">
        <w:rPr>
          <w:rFonts w:cs="Arial"/>
          <w:color w:val="000000"/>
        </w:rPr>
        <w:t>AV</w:t>
      </w:r>
      <w:r>
        <w:rPr>
          <w:rFonts w:cs="Arial"/>
          <w:color w:val="000000"/>
        </w:rPr>
        <w:t xml:space="preserve"> to contact in relation to your application.</w:t>
      </w:r>
      <w:r w:rsidR="00D50657">
        <w:rPr>
          <w:rFonts w:cs="Arial"/>
          <w:color w:val="000000"/>
        </w:rPr>
        <w:t xml:space="preserve">  These must not include family or friends or anyone who cannot provide impartial independent feedback on your character, </w:t>
      </w:r>
      <w:proofErr w:type="gramStart"/>
      <w:r w:rsidR="00D50657">
        <w:rPr>
          <w:rFonts w:cs="Arial"/>
          <w:color w:val="000000"/>
        </w:rPr>
        <w:t>experience</w:t>
      </w:r>
      <w:proofErr w:type="gramEnd"/>
      <w:r w:rsidR="00D50657">
        <w:rPr>
          <w:rFonts w:cs="Arial"/>
          <w:color w:val="000000"/>
        </w:rPr>
        <w:t xml:space="preserve"> and capabilities.</w:t>
      </w:r>
    </w:p>
    <w:p w14:paraId="05274926" w14:textId="77777777" w:rsidR="00517F45" w:rsidRPr="00517F45" w:rsidRDefault="00517F45" w:rsidP="007475E7">
      <w:pPr>
        <w:jc w:val="both"/>
        <w:rPr>
          <w:rFonts w:cs="Arial"/>
          <w:b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2977"/>
        <w:gridCol w:w="7513"/>
      </w:tblGrid>
      <w:tr w:rsidR="00517F45" w:rsidRPr="002B457A" w14:paraId="33C6B0AA" w14:textId="77777777" w:rsidTr="00A60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shd w:val="clear" w:color="auto" w:fill="1F3864" w:themeFill="accent5" w:themeFillShade="80"/>
          </w:tcPr>
          <w:p w14:paraId="4F2DF9DD" w14:textId="77777777" w:rsidR="00517F45" w:rsidRPr="002B457A" w:rsidRDefault="00517F4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B457A">
              <w:rPr>
                <w:rFonts w:cs="Arial"/>
                <w:color w:val="FFFFFF" w:themeColor="background1"/>
                <w:sz w:val="20"/>
                <w:szCs w:val="20"/>
              </w:rPr>
              <w:t>Referee 1</w:t>
            </w:r>
          </w:p>
        </w:tc>
        <w:tc>
          <w:tcPr>
            <w:tcW w:w="7513" w:type="dxa"/>
            <w:shd w:val="clear" w:color="auto" w:fill="1F3864" w:themeFill="accent5" w:themeFillShade="80"/>
          </w:tcPr>
          <w:p w14:paraId="31D782EE" w14:textId="77777777" w:rsidR="00517F45" w:rsidRPr="002B457A" w:rsidRDefault="00517F45" w:rsidP="004A67C5">
            <w:pPr>
              <w:spacing w:before="12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517F45" w:rsidRPr="002B457A" w14:paraId="3AF11634" w14:textId="77777777" w:rsidTr="004D511E">
        <w:tc>
          <w:tcPr>
            <w:tcW w:w="2977" w:type="dxa"/>
            <w:shd w:val="clear" w:color="auto" w:fill="E7E6E6" w:themeFill="background2"/>
          </w:tcPr>
          <w:p w14:paraId="6874392E" w14:textId="734D674E" w:rsidR="00517F45" w:rsidRPr="002B457A" w:rsidRDefault="00517F4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B457A">
              <w:rPr>
                <w:rFonts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513" w:type="dxa"/>
          </w:tcPr>
          <w:p w14:paraId="4DC2883B" w14:textId="77777777" w:rsidR="00517F45" w:rsidRPr="002B457A" w:rsidRDefault="00517F4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17F45" w:rsidRPr="002B457A" w14:paraId="6E1A91A7" w14:textId="77777777" w:rsidTr="004D511E">
        <w:tc>
          <w:tcPr>
            <w:tcW w:w="2977" w:type="dxa"/>
            <w:shd w:val="clear" w:color="auto" w:fill="E7E6E6" w:themeFill="background2"/>
          </w:tcPr>
          <w:p w14:paraId="4DED8967" w14:textId="7B8102E2" w:rsidR="00517F45" w:rsidRPr="002B457A" w:rsidRDefault="00517F4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B457A">
              <w:rPr>
                <w:rFonts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513" w:type="dxa"/>
          </w:tcPr>
          <w:p w14:paraId="2CBD1D52" w14:textId="77777777" w:rsidR="00517F45" w:rsidRPr="002B457A" w:rsidRDefault="00517F4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17F45" w:rsidRPr="002B457A" w14:paraId="04F8597E" w14:textId="77777777" w:rsidTr="004D511E">
        <w:tc>
          <w:tcPr>
            <w:tcW w:w="2977" w:type="dxa"/>
            <w:shd w:val="clear" w:color="auto" w:fill="E7E6E6" w:themeFill="background2"/>
          </w:tcPr>
          <w:p w14:paraId="0C529CB9" w14:textId="1F589981" w:rsidR="00517F45" w:rsidRPr="002B457A" w:rsidRDefault="00517F4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B457A">
              <w:rPr>
                <w:rFonts w:cs="Arial"/>
                <w:color w:val="000000"/>
                <w:sz w:val="20"/>
                <w:szCs w:val="20"/>
              </w:rPr>
              <w:t>Referee’s Position</w:t>
            </w:r>
          </w:p>
        </w:tc>
        <w:tc>
          <w:tcPr>
            <w:tcW w:w="7513" w:type="dxa"/>
          </w:tcPr>
          <w:p w14:paraId="58530BCB" w14:textId="77777777" w:rsidR="00517F45" w:rsidRPr="002B457A" w:rsidRDefault="00517F4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17F45" w:rsidRPr="002B457A" w14:paraId="0C692B1B" w14:textId="77777777" w:rsidTr="004D511E">
        <w:tc>
          <w:tcPr>
            <w:tcW w:w="2977" w:type="dxa"/>
            <w:shd w:val="clear" w:color="auto" w:fill="E7E6E6" w:themeFill="background2"/>
          </w:tcPr>
          <w:p w14:paraId="468DFC15" w14:textId="2505B804" w:rsidR="00517F45" w:rsidRPr="002B457A" w:rsidRDefault="00517F4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B457A">
              <w:rPr>
                <w:rFonts w:cs="Arial"/>
                <w:color w:val="000000"/>
                <w:sz w:val="20"/>
                <w:szCs w:val="20"/>
              </w:rPr>
              <w:t>Referee’s relation to applicant</w:t>
            </w:r>
          </w:p>
        </w:tc>
        <w:tc>
          <w:tcPr>
            <w:tcW w:w="7513" w:type="dxa"/>
          </w:tcPr>
          <w:p w14:paraId="500C8C24" w14:textId="77777777" w:rsidR="00517F45" w:rsidRPr="002B457A" w:rsidRDefault="00517F4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770E85B" w14:textId="77777777" w:rsidR="00815E5D" w:rsidRDefault="00815E5D" w:rsidP="004A67C5">
      <w:pPr>
        <w:pBdr>
          <w:bottom w:val="single" w:sz="6" w:space="1" w:color="auto"/>
        </w:pBdr>
        <w:autoSpaceDE w:val="0"/>
        <w:autoSpaceDN w:val="0"/>
        <w:adjustRightInd w:val="0"/>
        <w:spacing w:before="120" w:line="240" w:lineRule="auto"/>
        <w:rPr>
          <w:rFonts w:cs="Arial"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2977"/>
        <w:gridCol w:w="7513"/>
      </w:tblGrid>
      <w:tr w:rsidR="004A67C5" w:rsidRPr="002B457A" w14:paraId="267CB255" w14:textId="77777777" w:rsidTr="00A60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shd w:val="clear" w:color="auto" w:fill="1F3864" w:themeFill="accent5" w:themeFillShade="80"/>
          </w:tcPr>
          <w:p w14:paraId="618EBAB5" w14:textId="77777777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B457A">
              <w:rPr>
                <w:rFonts w:cs="Arial"/>
                <w:color w:val="FFFFFF" w:themeColor="background1"/>
                <w:sz w:val="20"/>
                <w:szCs w:val="20"/>
              </w:rPr>
              <w:t>Referee 2</w:t>
            </w:r>
          </w:p>
        </w:tc>
        <w:tc>
          <w:tcPr>
            <w:tcW w:w="7513" w:type="dxa"/>
            <w:shd w:val="clear" w:color="auto" w:fill="1F3864" w:themeFill="accent5" w:themeFillShade="80"/>
          </w:tcPr>
          <w:p w14:paraId="3B9D8ED1" w14:textId="77777777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4A67C5" w:rsidRPr="002B457A" w14:paraId="4B219AA8" w14:textId="77777777" w:rsidTr="004D511E">
        <w:tc>
          <w:tcPr>
            <w:tcW w:w="2977" w:type="dxa"/>
            <w:shd w:val="clear" w:color="auto" w:fill="E7E6E6" w:themeFill="background2"/>
          </w:tcPr>
          <w:p w14:paraId="18D22885" w14:textId="6771363C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B457A">
              <w:rPr>
                <w:rFonts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513" w:type="dxa"/>
          </w:tcPr>
          <w:p w14:paraId="51692E49" w14:textId="77777777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A67C5" w:rsidRPr="002B457A" w14:paraId="1B929492" w14:textId="77777777" w:rsidTr="004D511E">
        <w:tc>
          <w:tcPr>
            <w:tcW w:w="2977" w:type="dxa"/>
            <w:shd w:val="clear" w:color="auto" w:fill="E7E6E6" w:themeFill="background2"/>
          </w:tcPr>
          <w:p w14:paraId="63370DB3" w14:textId="7D3A9241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B457A">
              <w:rPr>
                <w:rFonts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513" w:type="dxa"/>
          </w:tcPr>
          <w:p w14:paraId="521570BB" w14:textId="77777777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A67C5" w:rsidRPr="002B457A" w14:paraId="7BA2C771" w14:textId="77777777" w:rsidTr="004D511E">
        <w:tc>
          <w:tcPr>
            <w:tcW w:w="2977" w:type="dxa"/>
            <w:shd w:val="clear" w:color="auto" w:fill="E7E6E6" w:themeFill="background2"/>
          </w:tcPr>
          <w:p w14:paraId="615A6853" w14:textId="4B09CE7C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B457A">
              <w:rPr>
                <w:rFonts w:cs="Arial"/>
                <w:color w:val="000000"/>
                <w:sz w:val="20"/>
                <w:szCs w:val="20"/>
              </w:rPr>
              <w:t>Referee’s Position</w:t>
            </w:r>
          </w:p>
        </w:tc>
        <w:tc>
          <w:tcPr>
            <w:tcW w:w="7513" w:type="dxa"/>
          </w:tcPr>
          <w:p w14:paraId="64611656" w14:textId="77777777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A67C5" w:rsidRPr="002B457A" w14:paraId="3104DC57" w14:textId="77777777" w:rsidTr="004D511E">
        <w:tc>
          <w:tcPr>
            <w:tcW w:w="2977" w:type="dxa"/>
            <w:shd w:val="clear" w:color="auto" w:fill="E7E6E6" w:themeFill="background2"/>
          </w:tcPr>
          <w:p w14:paraId="2ECA30F7" w14:textId="52434316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B457A">
              <w:rPr>
                <w:rFonts w:cs="Arial"/>
                <w:color w:val="000000"/>
                <w:sz w:val="20"/>
                <w:szCs w:val="20"/>
              </w:rPr>
              <w:t>Referee’s relation to applicant</w:t>
            </w:r>
          </w:p>
        </w:tc>
        <w:tc>
          <w:tcPr>
            <w:tcW w:w="7513" w:type="dxa"/>
          </w:tcPr>
          <w:p w14:paraId="1DC53166" w14:textId="77777777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08500731" w14:textId="77777777" w:rsidR="004A67C5" w:rsidRDefault="004A67C5" w:rsidP="004A67C5">
      <w:pPr>
        <w:pBdr>
          <w:bottom w:val="single" w:sz="6" w:space="1" w:color="auto"/>
        </w:pBdr>
        <w:autoSpaceDE w:val="0"/>
        <w:autoSpaceDN w:val="0"/>
        <w:adjustRightInd w:val="0"/>
        <w:spacing w:before="120" w:line="240" w:lineRule="auto"/>
        <w:rPr>
          <w:rFonts w:cs="Arial"/>
          <w:color w:val="000000"/>
        </w:rPr>
      </w:pPr>
    </w:p>
    <w:tbl>
      <w:tblPr>
        <w:tblStyle w:val="AVTable1"/>
        <w:tblW w:w="0" w:type="auto"/>
        <w:tblLook w:val="04A0" w:firstRow="1" w:lastRow="0" w:firstColumn="1" w:lastColumn="0" w:noHBand="0" w:noVBand="1"/>
      </w:tblPr>
      <w:tblGrid>
        <w:gridCol w:w="2977"/>
        <w:gridCol w:w="7513"/>
      </w:tblGrid>
      <w:tr w:rsidR="004A67C5" w:rsidRPr="002B457A" w14:paraId="7CDD3A50" w14:textId="77777777" w:rsidTr="00A60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shd w:val="clear" w:color="auto" w:fill="1F3864" w:themeFill="accent5" w:themeFillShade="80"/>
          </w:tcPr>
          <w:p w14:paraId="01308978" w14:textId="77777777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B457A">
              <w:rPr>
                <w:rFonts w:cs="Arial"/>
                <w:color w:val="FFFFFF" w:themeColor="background1"/>
                <w:sz w:val="20"/>
                <w:szCs w:val="20"/>
              </w:rPr>
              <w:t>Referee 3</w:t>
            </w:r>
          </w:p>
        </w:tc>
        <w:tc>
          <w:tcPr>
            <w:tcW w:w="7513" w:type="dxa"/>
            <w:shd w:val="clear" w:color="auto" w:fill="1F3864" w:themeFill="accent5" w:themeFillShade="80"/>
          </w:tcPr>
          <w:p w14:paraId="3E166994" w14:textId="77777777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4A67C5" w:rsidRPr="002B457A" w14:paraId="5CC190BF" w14:textId="77777777" w:rsidTr="004D511E">
        <w:tc>
          <w:tcPr>
            <w:tcW w:w="2977" w:type="dxa"/>
            <w:shd w:val="clear" w:color="auto" w:fill="E7E6E6" w:themeFill="background2"/>
          </w:tcPr>
          <w:p w14:paraId="4E131BC7" w14:textId="79718D3D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B457A">
              <w:rPr>
                <w:rFonts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513" w:type="dxa"/>
          </w:tcPr>
          <w:p w14:paraId="4E1D7FED" w14:textId="77777777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A67C5" w:rsidRPr="002B457A" w14:paraId="10665B13" w14:textId="77777777" w:rsidTr="004D511E">
        <w:tc>
          <w:tcPr>
            <w:tcW w:w="2977" w:type="dxa"/>
            <w:shd w:val="clear" w:color="auto" w:fill="E7E6E6" w:themeFill="background2"/>
          </w:tcPr>
          <w:p w14:paraId="08DACD93" w14:textId="14444CBB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B457A">
              <w:rPr>
                <w:rFonts w:cs="Arial"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513" w:type="dxa"/>
          </w:tcPr>
          <w:p w14:paraId="4D0D403E" w14:textId="77777777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A67C5" w:rsidRPr="002B457A" w14:paraId="22460047" w14:textId="77777777" w:rsidTr="004D511E">
        <w:tc>
          <w:tcPr>
            <w:tcW w:w="2977" w:type="dxa"/>
            <w:shd w:val="clear" w:color="auto" w:fill="E7E6E6" w:themeFill="background2"/>
          </w:tcPr>
          <w:p w14:paraId="41C0A57E" w14:textId="1B40673F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B457A">
              <w:rPr>
                <w:rFonts w:cs="Arial"/>
                <w:color w:val="000000"/>
                <w:sz w:val="20"/>
                <w:szCs w:val="20"/>
              </w:rPr>
              <w:t>Referee’s Position</w:t>
            </w:r>
          </w:p>
        </w:tc>
        <w:tc>
          <w:tcPr>
            <w:tcW w:w="7513" w:type="dxa"/>
          </w:tcPr>
          <w:p w14:paraId="1699B874" w14:textId="77777777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A67C5" w:rsidRPr="002B457A" w14:paraId="19A25254" w14:textId="77777777" w:rsidTr="004D511E">
        <w:tc>
          <w:tcPr>
            <w:tcW w:w="2977" w:type="dxa"/>
            <w:shd w:val="clear" w:color="auto" w:fill="E7E6E6" w:themeFill="background2"/>
          </w:tcPr>
          <w:p w14:paraId="728557DE" w14:textId="10C5900A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B457A">
              <w:rPr>
                <w:rFonts w:cs="Arial"/>
                <w:color w:val="000000"/>
                <w:sz w:val="20"/>
                <w:szCs w:val="20"/>
              </w:rPr>
              <w:t>Referee’s relation to applicant</w:t>
            </w:r>
          </w:p>
        </w:tc>
        <w:tc>
          <w:tcPr>
            <w:tcW w:w="7513" w:type="dxa"/>
          </w:tcPr>
          <w:p w14:paraId="0088C2B5" w14:textId="77777777" w:rsidR="004A67C5" w:rsidRPr="002B457A" w:rsidRDefault="004A67C5" w:rsidP="004A67C5">
            <w:pPr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09B9E325" w14:textId="77777777" w:rsidR="004A67C5" w:rsidRDefault="004A67C5" w:rsidP="00815E5D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B4BADD3" w14:textId="77777777" w:rsidR="004A67C5" w:rsidRDefault="004A67C5" w:rsidP="00815E5D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55FA45B" w14:textId="67B4E0D7" w:rsidR="308C8859" w:rsidRDefault="308C8859" w:rsidP="308C8859">
      <w:pPr>
        <w:spacing w:line="240" w:lineRule="auto"/>
        <w:rPr>
          <w:rFonts w:cs="Arial"/>
          <w:color w:val="000000" w:themeColor="text1"/>
        </w:rPr>
      </w:pPr>
    </w:p>
    <w:p w14:paraId="4EBC9491" w14:textId="205EE807" w:rsidR="308C8859" w:rsidRDefault="308C8859" w:rsidP="308C8859">
      <w:pPr>
        <w:spacing w:line="240" w:lineRule="auto"/>
        <w:rPr>
          <w:rFonts w:cs="Arial"/>
          <w:color w:val="000000" w:themeColor="text1"/>
        </w:rPr>
      </w:pPr>
    </w:p>
    <w:p w14:paraId="43191E2A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35A6FFA2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62A9C38A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tbl>
      <w:tblPr>
        <w:tblStyle w:val="AVTable1"/>
        <w:tblW w:w="0" w:type="auto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402"/>
      </w:tblGrid>
      <w:tr w:rsidR="00D54DAC" w14:paraId="74AAB5A6" w14:textId="77777777" w:rsidTr="00D54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8" w:type="dxa"/>
            <w:shd w:val="clear" w:color="auto" w:fill="auto"/>
          </w:tcPr>
          <w:p w14:paraId="25BF6F3C" w14:textId="77777777" w:rsidR="00D54DAC" w:rsidRDefault="00D54DA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14:paraId="3C1B0C11" w14:textId="77777777" w:rsidR="00D54DAC" w:rsidRDefault="00D54DA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D54DAC" w14:paraId="7E355417" w14:textId="77777777" w:rsidTr="00D54DAC">
        <w:tc>
          <w:tcPr>
            <w:tcW w:w="7088" w:type="dxa"/>
          </w:tcPr>
          <w:p w14:paraId="54079A76" w14:textId="538821EC" w:rsidR="00D54DAC" w:rsidRDefault="00193CD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Applicant signature</w:t>
            </w:r>
          </w:p>
        </w:tc>
        <w:tc>
          <w:tcPr>
            <w:tcW w:w="3402" w:type="dxa"/>
          </w:tcPr>
          <w:p w14:paraId="42BD9621" w14:textId="77777777" w:rsidR="00D54DAC" w:rsidRDefault="00D54DAC" w:rsidP="004A6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</w:tr>
    </w:tbl>
    <w:p w14:paraId="7C7B1863" w14:textId="77777777" w:rsidR="00D54DAC" w:rsidRDefault="00D54DAC" w:rsidP="004A6284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</w:p>
    <w:sectPr w:rsidR="00D54DAC" w:rsidSect="00D803C9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1474" w:right="510" w:bottom="1588" w:left="90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BED1" w14:textId="77777777" w:rsidR="00D803C9" w:rsidRPr="00C33C38" w:rsidRDefault="00D803C9" w:rsidP="00256624">
      <w:pPr>
        <w:spacing w:line="240" w:lineRule="auto"/>
        <w:rPr>
          <w:sz w:val="19"/>
          <w:szCs w:val="19"/>
        </w:rPr>
      </w:pPr>
      <w:r w:rsidRPr="00C33C38">
        <w:rPr>
          <w:sz w:val="19"/>
          <w:szCs w:val="19"/>
        </w:rPr>
        <w:separator/>
      </w:r>
    </w:p>
    <w:p w14:paraId="10C81D2A" w14:textId="77777777" w:rsidR="00D803C9" w:rsidRDefault="00D803C9"/>
    <w:p w14:paraId="68138170" w14:textId="77777777" w:rsidR="00D803C9" w:rsidRDefault="00D803C9"/>
    <w:p w14:paraId="4F5993D5" w14:textId="77777777" w:rsidR="00D803C9" w:rsidRDefault="00D803C9"/>
  </w:endnote>
  <w:endnote w:type="continuationSeparator" w:id="0">
    <w:p w14:paraId="3B83713D" w14:textId="77777777" w:rsidR="00D803C9" w:rsidRPr="00C33C38" w:rsidRDefault="00D803C9" w:rsidP="00256624">
      <w:pPr>
        <w:spacing w:line="240" w:lineRule="auto"/>
        <w:rPr>
          <w:sz w:val="19"/>
          <w:szCs w:val="19"/>
        </w:rPr>
      </w:pPr>
      <w:r w:rsidRPr="00C33C38">
        <w:rPr>
          <w:sz w:val="19"/>
          <w:szCs w:val="19"/>
        </w:rPr>
        <w:continuationSeparator/>
      </w:r>
    </w:p>
    <w:p w14:paraId="3C9C1830" w14:textId="77777777" w:rsidR="00D803C9" w:rsidRDefault="00D803C9"/>
    <w:p w14:paraId="4B58B9E9" w14:textId="77777777" w:rsidR="00D803C9" w:rsidRDefault="00D803C9"/>
    <w:p w14:paraId="25E0FCA2" w14:textId="77777777" w:rsidR="00D803C9" w:rsidRDefault="00D803C9"/>
  </w:endnote>
  <w:endnote w:type="continuationNotice" w:id="1">
    <w:p w14:paraId="52BA5AA4" w14:textId="77777777" w:rsidR="00D803C9" w:rsidRDefault="00D803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6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0112B5" w14:textId="616DB4C0" w:rsidR="00532358" w:rsidRDefault="005323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8950DD" w14:textId="77777777" w:rsidR="00532358" w:rsidRDefault="00532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75A7" w14:textId="77777777" w:rsidR="00D803C9" w:rsidRPr="005F4D7E" w:rsidRDefault="00D803C9" w:rsidP="00BF472F">
      <w:pPr>
        <w:pStyle w:val="BodyText"/>
      </w:pPr>
      <w:r w:rsidRPr="005F4D7E">
        <w:separator/>
      </w:r>
    </w:p>
    <w:p w14:paraId="489E8865" w14:textId="77777777" w:rsidR="00D803C9" w:rsidRDefault="00D803C9"/>
    <w:p w14:paraId="04E366EF" w14:textId="77777777" w:rsidR="00D803C9" w:rsidRDefault="00D803C9"/>
  </w:footnote>
  <w:footnote w:type="continuationSeparator" w:id="0">
    <w:p w14:paraId="7FDC2027" w14:textId="77777777" w:rsidR="00D803C9" w:rsidRPr="00C33C38" w:rsidRDefault="00D803C9" w:rsidP="005F4D7E">
      <w:r w:rsidRPr="00C33C38">
        <w:continuationSeparator/>
      </w:r>
    </w:p>
    <w:p w14:paraId="3ACA78BF" w14:textId="77777777" w:rsidR="00D803C9" w:rsidRDefault="00D803C9"/>
    <w:p w14:paraId="0487058A" w14:textId="77777777" w:rsidR="00D803C9" w:rsidRDefault="00D803C9"/>
  </w:footnote>
  <w:footnote w:type="continuationNotice" w:id="1">
    <w:p w14:paraId="64F65E78" w14:textId="77777777" w:rsidR="00D803C9" w:rsidRPr="005F4D7E" w:rsidRDefault="00D803C9" w:rsidP="00C97369">
      <w:pPr>
        <w:pStyle w:val="Footer"/>
      </w:pPr>
    </w:p>
    <w:p w14:paraId="5A93021A" w14:textId="77777777" w:rsidR="00D803C9" w:rsidRDefault="00D803C9"/>
    <w:p w14:paraId="54C4777C" w14:textId="77777777" w:rsidR="00D803C9" w:rsidRDefault="00D80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7D02" w14:textId="0FEBF3D7" w:rsidR="001729FD" w:rsidRDefault="001729F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9F63919" wp14:editId="5DA178A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305887793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3EE228" w14:textId="0676BE86" w:rsidR="001729FD" w:rsidRPr="001729FD" w:rsidRDefault="001729FD" w:rsidP="001729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729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639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0B3EE228" w14:textId="0676BE86" w:rsidR="001729FD" w:rsidRPr="001729FD" w:rsidRDefault="001729FD" w:rsidP="001729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1729F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8494" w14:textId="44432E13" w:rsidR="001729FD" w:rsidRDefault="001729F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04B5C14" wp14:editId="1888B01A">
              <wp:simplePos x="579120" y="35814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924303282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B3C50B" w14:textId="7B9B1674" w:rsidR="001729FD" w:rsidRPr="001729FD" w:rsidRDefault="001729FD" w:rsidP="001729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729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B5C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0B3C50B" w14:textId="7B9B1674" w:rsidR="001729FD" w:rsidRPr="001729FD" w:rsidRDefault="001729FD" w:rsidP="001729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1729F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EE03" w14:textId="470A0075" w:rsidR="009250D0" w:rsidRDefault="001729FD" w:rsidP="006B2E14">
    <w:pPr>
      <w:pStyle w:val="Header"/>
      <w:spacing w:after="90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C07406" wp14:editId="7EBE4A2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40265653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5D72C" w14:textId="6D3C8BA0" w:rsidR="001729FD" w:rsidRPr="001729FD" w:rsidRDefault="001729FD" w:rsidP="001729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729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074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8A5D72C" w14:textId="6D3C8BA0" w:rsidR="001729FD" w:rsidRPr="001729FD" w:rsidRDefault="001729FD" w:rsidP="001729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1729F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B742BC"/>
    <w:multiLevelType w:val="multilevel"/>
    <w:tmpl w:val="3B2A2A82"/>
    <w:name w:val="HeadingNumbering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spacing w:val="-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4890D1D"/>
    <w:multiLevelType w:val="multilevel"/>
    <w:tmpl w:val="B7B89E70"/>
    <w:name w:val="MyBullets"/>
    <w:lvl w:ilvl="0">
      <w:start w:val="7"/>
      <w:numFmt w:val="bullet"/>
      <w:pStyle w:val="ListBullet"/>
      <w:lvlText w:val="•"/>
      <w:lvlJc w:val="left"/>
      <w:pPr>
        <w:tabs>
          <w:tab w:val="num" w:pos="737"/>
        </w:tabs>
        <w:ind w:left="510" w:hanging="226"/>
      </w:pPr>
      <w:rPr>
        <w:rFonts w:ascii="Arial" w:hAnsi="Arial" w:hint="default"/>
        <w:color w:val="1E1E1E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b w:val="0"/>
        <w:i w:val="0"/>
        <w:color w:val="002776"/>
        <w:position w:val="0"/>
        <w:sz w:val="20"/>
      </w:rPr>
    </w:lvl>
    <w:lvl w:ilvl="2">
      <w:start w:val="1"/>
      <w:numFmt w:val="bullet"/>
      <w:pStyle w:val="ListBullet3"/>
      <w:lvlText w:val="•"/>
      <w:lvlJc w:val="left"/>
      <w:pPr>
        <w:tabs>
          <w:tab w:val="num" w:pos="964"/>
        </w:tabs>
        <w:ind w:left="964" w:hanging="227"/>
      </w:pPr>
      <w:rPr>
        <w:rFonts w:ascii="Arial" w:hAnsi="Arial" w:hint="default"/>
        <w:color w:val="1E1E1E"/>
        <w:position w:val="0"/>
        <w:sz w:val="20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191"/>
        </w:tabs>
        <w:ind w:left="1191" w:hanging="227"/>
      </w:pPr>
      <w:rPr>
        <w:rFonts w:ascii="Arial Rounded MT Bold" w:hAnsi="Arial Rounded MT Bold" w:hint="default"/>
        <w:color w:val="1E1E1E"/>
      </w:rPr>
    </w:lvl>
    <w:lvl w:ilvl="4">
      <w:start w:val="1"/>
      <w:numFmt w:val="none"/>
      <w:lvlText w:val="-"/>
      <w:lvlJc w:val="left"/>
      <w:pPr>
        <w:tabs>
          <w:tab w:val="num" w:pos="-31680"/>
        </w:tabs>
        <w:ind w:left="-32767" w:firstLine="0"/>
      </w:pPr>
      <w:rPr>
        <w:rFonts w:hint="default"/>
        <w:color w:val="002776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5E10820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4F6DD4"/>
    <w:multiLevelType w:val="multilevel"/>
    <w:tmpl w:val="B746A142"/>
    <w:name w:val="ListNumbers2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26A6EE6"/>
    <w:multiLevelType w:val="multilevel"/>
    <w:tmpl w:val="27345B3A"/>
    <w:name w:val="TableBullets"/>
    <w:lvl w:ilvl="0">
      <w:start w:val="1"/>
      <w:numFmt w:val="bullet"/>
      <w:pStyle w:val="TableListBullet"/>
      <w:lvlText w:val="•"/>
      <w:lvlJc w:val="left"/>
      <w:pPr>
        <w:ind w:left="227" w:hanging="170"/>
      </w:pPr>
      <w:rPr>
        <w:rFonts w:ascii="Arial" w:hAnsi="Arial" w:hint="default"/>
        <w:color w:val="1E1E1E"/>
        <w:position w:val="0"/>
        <w:sz w:val="18"/>
      </w:rPr>
    </w:lvl>
    <w:lvl w:ilvl="1">
      <w:start w:val="1"/>
      <w:numFmt w:val="bullet"/>
      <w:pStyle w:val="TableListBullet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1E1E1E"/>
        <w:position w:val="0"/>
        <w:sz w:val="18"/>
      </w:rPr>
    </w:lvl>
    <w:lvl w:ilvl="2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 Rounded MT Bold" w:hAnsi="Arial Rounded MT Bold" w:hint="default"/>
        <w:color w:val="1E1E1E"/>
        <w:position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8A3532"/>
    <w:multiLevelType w:val="hybridMultilevel"/>
    <w:tmpl w:val="891ECBDC"/>
    <w:name w:val="MyBullets2"/>
    <w:lvl w:ilvl="0" w:tplc="53A8D860">
      <w:start w:val="1"/>
      <w:numFmt w:val="bullet"/>
      <w:lvlText w:val="•"/>
      <w:lvlJc w:val="left"/>
      <w:pPr>
        <w:ind w:left="1060" w:hanging="360"/>
      </w:pPr>
      <w:rPr>
        <w:rFonts w:ascii="Arial" w:hAnsi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0" w15:restartNumberingAfterBreak="0">
    <w:nsid w:val="27DE312C"/>
    <w:multiLevelType w:val="hybridMultilevel"/>
    <w:tmpl w:val="7716EB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72CA"/>
    <w:multiLevelType w:val="multilevel"/>
    <w:tmpl w:val="739478E0"/>
    <w:name w:val="TableListNumbering"/>
    <w:lvl w:ilvl="0">
      <w:start w:val="1"/>
      <w:numFmt w:val="decimal"/>
      <w:pStyle w:val="TableListNumber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pStyle w:val="TableListNumber2"/>
      <w:lvlText w:val="%1.%2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lvlText w:val="%1.%2.%3"/>
      <w:lvlJc w:val="left"/>
      <w:pPr>
        <w:ind w:left="113" w:hanging="56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2" w15:restartNumberingAfterBreak="0">
    <w:nsid w:val="49CF5938"/>
    <w:multiLevelType w:val="multilevel"/>
    <w:tmpl w:val="52108F5A"/>
    <w:name w:val="ListNumbers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lowerRoman"/>
      <w:lvlText w:val="%3."/>
      <w:lvlJc w:val="left"/>
      <w:pPr>
        <w:tabs>
          <w:tab w:val="num" w:pos="936"/>
        </w:tabs>
        <w:ind w:left="936" w:hanging="312"/>
      </w:pPr>
      <w:rPr>
        <w:rFonts w:ascii="Arial" w:hAnsi="Arial" w:hint="default"/>
        <w:b w:val="0"/>
        <w:i w:val="0"/>
        <w:color w:val="1E1E1E"/>
        <w:sz w:val="20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4D7715F4"/>
    <w:multiLevelType w:val="multilevel"/>
    <w:tmpl w:val="DAA46C7E"/>
    <w:name w:val="ListNumbers"/>
    <w:lvl w:ilvl="0">
      <w:start w:val="1"/>
      <w:numFmt w:val="decimal"/>
      <w:pStyle w:val="ListNumber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decimal"/>
      <w:pStyle w:val="ListNumber3"/>
      <w:suff w:val="space"/>
      <w:lvlText w:val="%1.%2.%3"/>
      <w:lvlJc w:val="left"/>
      <w:pPr>
        <w:ind w:left="510" w:firstLine="0"/>
      </w:pPr>
      <w:rPr>
        <w:rFonts w:ascii="Arial" w:hAnsi="Arial" w:hint="default"/>
        <w:b w:val="0"/>
        <w:i w:val="0"/>
        <w:color w:val="1E1E1E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510"/>
        </w:tabs>
        <w:ind w:left="510" w:hanging="51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540D3B0F"/>
    <w:multiLevelType w:val="hybridMultilevel"/>
    <w:tmpl w:val="FAD2F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6625A"/>
    <w:multiLevelType w:val="multilevel"/>
    <w:tmpl w:val="240AE364"/>
    <w:name w:val="My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1E1E1E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1E1E1E"/>
        <w:sz w:val="20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482"/>
      </w:pPr>
      <w:rPr>
        <w:rFonts w:ascii="Arial" w:hAnsi="Arial" w:hint="default"/>
        <w:b/>
        <w:i w:val="0"/>
        <w:color w:val="1E1E1E"/>
        <w:sz w:val="20"/>
      </w:rPr>
    </w:lvl>
    <w:lvl w:ilvl="3">
      <w:start w:val="1"/>
      <w:numFmt w:val="lowerRoman"/>
      <w:lvlText w:val="(%4)"/>
      <w:lvlJc w:val="left"/>
      <w:pPr>
        <w:tabs>
          <w:tab w:val="num" w:pos="1389"/>
        </w:tabs>
        <w:ind w:left="1389" w:hanging="482"/>
      </w:pPr>
      <w:rPr>
        <w:rFonts w:hint="default"/>
        <w:color w:val="1E1E1E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5D0540A9"/>
    <w:multiLevelType w:val="multilevel"/>
    <w:tmpl w:val="83B4F5AE"/>
    <w:name w:val="MyAppendicesNumbering"/>
    <w:lvl w:ilvl="0">
      <w:start w:val="1"/>
      <w:numFmt w:val="upperLetter"/>
      <w:lvlRestart w:val="0"/>
      <w:lvlText w:val="Appendix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olor w:val="002776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8" w15:restartNumberingAfterBreak="0">
    <w:nsid w:val="6EBA1A06"/>
    <w:multiLevelType w:val="hybridMultilevel"/>
    <w:tmpl w:val="3A68278A"/>
    <w:lvl w:ilvl="0" w:tplc="389AE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E10E1"/>
    <w:multiLevelType w:val="hybridMultilevel"/>
    <w:tmpl w:val="68482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D4E0B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1" w15:restartNumberingAfterBreak="0">
    <w:nsid w:val="7E030DAE"/>
    <w:multiLevelType w:val="multilevel"/>
    <w:tmpl w:val="2C1CAF5C"/>
    <w:name w:val="ListNumbers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1E1E1E"/>
        <w:sz w:val="2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color w:val="1E1E1E"/>
        <w:sz w:val="22"/>
      </w:rPr>
    </w:lvl>
    <w:lvl w:ilvl="2">
      <w:start w:val="1"/>
      <w:numFmt w:val="lowerRoman"/>
      <w:lvlText w:val="%3."/>
      <w:lvlJc w:val="left"/>
      <w:pPr>
        <w:tabs>
          <w:tab w:val="num" w:pos="936"/>
        </w:tabs>
        <w:ind w:left="936" w:hanging="312"/>
      </w:pPr>
      <w:rPr>
        <w:rFonts w:ascii="Arial" w:hAnsi="Arial" w:hint="default"/>
        <w:b w:val="0"/>
        <w:i w:val="0"/>
        <w:color w:val="1E1E1E"/>
        <w:sz w:val="20"/>
      </w:rPr>
    </w:lvl>
    <w:lvl w:ilvl="3">
      <w:start w:val="1"/>
      <w:numFmt w:val="upperLetter"/>
      <w:lvlText w:val="%4."/>
      <w:lvlJc w:val="left"/>
      <w:pPr>
        <w:tabs>
          <w:tab w:val="num" w:pos="1247"/>
        </w:tabs>
        <w:ind w:left="1247" w:hanging="311"/>
      </w:pPr>
      <w:rPr>
        <w:rFonts w:ascii="Arial" w:hAnsi="Arial" w:hint="default"/>
        <w:b w:val="0"/>
        <w:i w:val="0"/>
        <w:color w:val="1E1E1E"/>
        <w:sz w:val="20"/>
      </w:rPr>
    </w:lvl>
    <w:lvl w:ilvl="4">
      <w:start w:val="1"/>
      <w:numFmt w:val="upperRoman"/>
      <w:lvlText w:val="%5."/>
      <w:lvlJc w:val="left"/>
      <w:pPr>
        <w:tabs>
          <w:tab w:val="num" w:pos="-31680"/>
        </w:tabs>
        <w:ind w:left="-32767" w:firstLine="0"/>
      </w:pPr>
      <w:rPr>
        <w:rFonts w:hint="default"/>
        <w:color w:val="1E1E1E"/>
      </w:rPr>
    </w:lvl>
    <w:lvl w:ilvl="5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619798778">
    <w:abstractNumId w:val="9"/>
  </w:num>
  <w:num w:numId="2" w16cid:durableId="2046053096">
    <w:abstractNumId w:val="6"/>
  </w:num>
  <w:num w:numId="3" w16cid:durableId="263999119">
    <w:abstractNumId w:val="0"/>
  </w:num>
  <w:num w:numId="4" w16cid:durableId="1770393517">
    <w:abstractNumId w:val="3"/>
  </w:num>
  <w:num w:numId="5" w16cid:durableId="1597055093">
    <w:abstractNumId w:val="7"/>
  </w:num>
  <w:num w:numId="6" w16cid:durableId="2042976311">
    <w:abstractNumId w:val="11"/>
  </w:num>
  <w:num w:numId="7" w16cid:durableId="1326862968">
    <w:abstractNumId w:val="13"/>
  </w:num>
  <w:num w:numId="8" w16cid:durableId="2066175554">
    <w:abstractNumId w:val="2"/>
  </w:num>
  <w:num w:numId="9" w16cid:durableId="911737128">
    <w:abstractNumId w:val="15"/>
  </w:num>
  <w:num w:numId="10" w16cid:durableId="1280575596">
    <w:abstractNumId w:val="19"/>
  </w:num>
  <w:num w:numId="11" w16cid:durableId="95952157">
    <w:abstractNumId w:val="10"/>
  </w:num>
  <w:num w:numId="12" w16cid:durableId="147325027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trackRevisions/>
  <w:styleLockTheme/>
  <w:styleLockQFSet/>
  <w:defaultTabStop w:val="720"/>
  <w:defaultTableStyle w:val="AVTable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endixName" w:val="Appendix"/>
    <w:docVar w:name="Para" w:val="_x000d__x000a_"/>
    <w:docVar w:name="xAppendixName" w:val="Appendix"/>
  </w:docVars>
  <w:rsids>
    <w:rsidRoot w:val="00C86AD5"/>
    <w:rsid w:val="00000194"/>
    <w:rsid w:val="00000611"/>
    <w:rsid w:val="000019EA"/>
    <w:rsid w:val="000035F6"/>
    <w:rsid w:val="000042FD"/>
    <w:rsid w:val="000043B6"/>
    <w:rsid w:val="00004810"/>
    <w:rsid w:val="00004A68"/>
    <w:rsid w:val="00006D6F"/>
    <w:rsid w:val="00007510"/>
    <w:rsid w:val="00007614"/>
    <w:rsid w:val="0001021B"/>
    <w:rsid w:val="000105A9"/>
    <w:rsid w:val="00011166"/>
    <w:rsid w:val="00011316"/>
    <w:rsid w:val="000123D2"/>
    <w:rsid w:val="000125A5"/>
    <w:rsid w:val="000142A8"/>
    <w:rsid w:val="0001659D"/>
    <w:rsid w:val="00016CDD"/>
    <w:rsid w:val="00020425"/>
    <w:rsid w:val="00021D5F"/>
    <w:rsid w:val="00021E0F"/>
    <w:rsid w:val="00023619"/>
    <w:rsid w:val="00023655"/>
    <w:rsid w:val="000246C0"/>
    <w:rsid w:val="00026ED0"/>
    <w:rsid w:val="0003243F"/>
    <w:rsid w:val="0003266E"/>
    <w:rsid w:val="00032CBA"/>
    <w:rsid w:val="00032F3E"/>
    <w:rsid w:val="00032F6A"/>
    <w:rsid w:val="0003376E"/>
    <w:rsid w:val="00033ED6"/>
    <w:rsid w:val="000343D3"/>
    <w:rsid w:val="000348BD"/>
    <w:rsid w:val="00034A25"/>
    <w:rsid w:val="00035C28"/>
    <w:rsid w:val="00036D45"/>
    <w:rsid w:val="000374E9"/>
    <w:rsid w:val="00037589"/>
    <w:rsid w:val="00041613"/>
    <w:rsid w:val="000436A1"/>
    <w:rsid w:val="000474E2"/>
    <w:rsid w:val="00050713"/>
    <w:rsid w:val="00050FA5"/>
    <w:rsid w:val="00051D5C"/>
    <w:rsid w:val="00052454"/>
    <w:rsid w:val="0005252A"/>
    <w:rsid w:val="00053416"/>
    <w:rsid w:val="00053432"/>
    <w:rsid w:val="0005444D"/>
    <w:rsid w:val="00054FBF"/>
    <w:rsid w:val="00055F1B"/>
    <w:rsid w:val="00056B4D"/>
    <w:rsid w:val="00056D89"/>
    <w:rsid w:val="000574CC"/>
    <w:rsid w:val="00057CAE"/>
    <w:rsid w:val="00057FA5"/>
    <w:rsid w:val="00060B9F"/>
    <w:rsid w:val="00061256"/>
    <w:rsid w:val="00061B1F"/>
    <w:rsid w:val="000634B5"/>
    <w:rsid w:val="00064B38"/>
    <w:rsid w:val="000650B5"/>
    <w:rsid w:val="00066A4B"/>
    <w:rsid w:val="00066DA8"/>
    <w:rsid w:val="00067A55"/>
    <w:rsid w:val="0007092B"/>
    <w:rsid w:val="00072E55"/>
    <w:rsid w:val="000740BD"/>
    <w:rsid w:val="00074593"/>
    <w:rsid w:val="00074EF6"/>
    <w:rsid w:val="000763BB"/>
    <w:rsid w:val="000764DD"/>
    <w:rsid w:val="0007677A"/>
    <w:rsid w:val="00076B11"/>
    <w:rsid w:val="00076CEC"/>
    <w:rsid w:val="00081840"/>
    <w:rsid w:val="000818A1"/>
    <w:rsid w:val="0008270F"/>
    <w:rsid w:val="00082CAC"/>
    <w:rsid w:val="00083185"/>
    <w:rsid w:val="00084022"/>
    <w:rsid w:val="000840C4"/>
    <w:rsid w:val="000844FF"/>
    <w:rsid w:val="00085FD0"/>
    <w:rsid w:val="00086400"/>
    <w:rsid w:val="00086C5B"/>
    <w:rsid w:val="00090D68"/>
    <w:rsid w:val="00090EF6"/>
    <w:rsid w:val="0009129D"/>
    <w:rsid w:val="00091E67"/>
    <w:rsid w:val="00092ACF"/>
    <w:rsid w:val="00093865"/>
    <w:rsid w:val="000946E4"/>
    <w:rsid w:val="00094BC5"/>
    <w:rsid w:val="0009609C"/>
    <w:rsid w:val="000961D0"/>
    <w:rsid w:val="0009796E"/>
    <w:rsid w:val="000A043A"/>
    <w:rsid w:val="000A0A9B"/>
    <w:rsid w:val="000A0D39"/>
    <w:rsid w:val="000A0F51"/>
    <w:rsid w:val="000A1838"/>
    <w:rsid w:val="000A1A10"/>
    <w:rsid w:val="000A2042"/>
    <w:rsid w:val="000A2A5F"/>
    <w:rsid w:val="000A4955"/>
    <w:rsid w:val="000A495C"/>
    <w:rsid w:val="000A64D2"/>
    <w:rsid w:val="000A64FB"/>
    <w:rsid w:val="000B1549"/>
    <w:rsid w:val="000B1F7F"/>
    <w:rsid w:val="000B31A1"/>
    <w:rsid w:val="000B59CB"/>
    <w:rsid w:val="000B65EE"/>
    <w:rsid w:val="000B686F"/>
    <w:rsid w:val="000B6DA1"/>
    <w:rsid w:val="000C036C"/>
    <w:rsid w:val="000C043D"/>
    <w:rsid w:val="000C0FDB"/>
    <w:rsid w:val="000C1ABD"/>
    <w:rsid w:val="000C1CCD"/>
    <w:rsid w:val="000C22B1"/>
    <w:rsid w:val="000C269E"/>
    <w:rsid w:val="000C3390"/>
    <w:rsid w:val="000C53ED"/>
    <w:rsid w:val="000C582A"/>
    <w:rsid w:val="000C7566"/>
    <w:rsid w:val="000C7BB4"/>
    <w:rsid w:val="000D01DB"/>
    <w:rsid w:val="000D1DA0"/>
    <w:rsid w:val="000D2DCC"/>
    <w:rsid w:val="000D2E62"/>
    <w:rsid w:val="000D3881"/>
    <w:rsid w:val="000D5967"/>
    <w:rsid w:val="000D66AF"/>
    <w:rsid w:val="000D6A96"/>
    <w:rsid w:val="000D73BF"/>
    <w:rsid w:val="000E0068"/>
    <w:rsid w:val="000E2931"/>
    <w:rsid w:val="000E2E35"/>
    <w:rsid w:val="000E2F22"/>
    <w:rsid w:val="000E3622"/>
    <w:rsid w:val="000E3F49"/>
    <w:rsid w:val="000E5431"/>
    <w:rsid w:val="000E608A"/>
    <w:rsid w:val="000E7057"/>
    <w:rsid w:val="000E70E9"/>
    <w:rsid w:val="000F1017"/>
    <w:rsid w:val="000F21F8"/>
    <w:rsid w:val="000F3362"/>
    <w:rsid w:val="000F47F5"/>
    <w:rsid w:val="000F4D26"/>
    <w:rsid w:val="000F59FB"/>
    <w:rsid w:val="000F5E55"/>
    <w:rsid w:val="000F669B"/>
    <w:rsid w:val="000F7466"/>
    <w:rsid w:val="000F7FBB"/>
    <w:rsid w:val="0010096F"/>
    <w:rsid w:val="00101C2D"/>
    <w:rsid w:val="001026FB"/>
    <w:rsid w:val="0010297B"/>
    <w:rsid w:val="001042E1"/>
    <w:rsid w:val="00105AF0"/>
    <w:rsid w:val="0010618D"/>
    <w:rsid w:val="00107129"/>
    <w:rsid w:val="0011087C"/>
    <w:rsid w:val="00110DC1"/>
    <w:rsid w:val="0011109A"/>
    <w:rsid w:val="0011371C"/>
    <w:rsid w:val="00114377"/>
    <w:rsid w:val="001144CE"/>
    <w:rsid w:val="001146CA"/>
    <w:rsid w:val="00114F2F"/>
    <w:rsid w:val="00116264"/>
    <w:rsid w:val="001172AE"/>
    <w:rsid w:val="00117584"/>
    <w:rsid w:val="001176AC"/>
    <w:rsid w:val="00120459"/>
    <w:rsid w:val="001230A0"/>
    <w:rsid w:val="001260F6"/>
    <w:rsid w:val="00126984"/>
    <w:rsid w:val="00127071"/>
    <w:rsid w:val="0012751F"/>
    <w:rsid w:val="00127C8A"/>
    <w:rsid w:val="00127D0A"/>
    <w:rsid w:val="0013044E"/>
    <w:rsid w:val="001320DB"/>
    <w:rsid w:val="00133CEB"/>
    <w:rsid w:val="00135FD4"/>
    <w:rsid w:val="00136233"/>
    <w:rsid w:val="001369AB"/>
    <w:rsid w:val="00136F1B"/>
    <w:rsid w:val="00137A24"/>
    <w:rsid w:val="0014019A"/>
    <w:rsid w:val="00140BB8"/>
    <w:rsid w:val="00140E8C"/>
    <w:rsid w:val="0014220A"/>
    <w:rsid w:val="00144DE1"/>
    <w:rsid w:val="00146947"/>
    <w:rsid w:val="0014722D"/>
    <w:rsid w:val="001503F4"/>
    <w:rsid w:val="00152AF0"/>
    <w:rsid w:val="001536B2"/>
    <w:rsid w:val="00155B41"/>
    <w:rsid w:val="001563FD"/>
    <w:rsid w:val="001571C1"/>
    <w:rsid w:val="00157EC9"/>
    <w:rsid w:val="00157F04"/>
    <w:rsid w:val="00162508"/>
    <w:rsid w:val="0016271B"/>
    <w:rsid w:val="00163261"/>
    <w:rsid w:val="001646FC"/>
    <w:rsid w:val="00164716"/>
    <w:rsid w:val="00166097"/>
    <w:rsid w:val="00166584"/>
    <w:rsid w:val="00166E6D"/>
    <w:rsid w:val="0016704C"/>
    <w:rsid w:val="00167509"/>
    <w:rsid w:val="001704FA"/>
    <w:rsid w:val="00170B7E"/>
    <w:rsid w:val="00171E9C"/>
    <w:rsid w:val="001726D4"/>
    <w:rsid w:val="001729FD"/>
    <w:rsid w:val="001731BA"/>
    <w:rsid w:val="00174035"/>
    <w:rsid w:val="00175051"/>
    <w:rsid w:val="001750A0"/>
    <w:rsid w:val="001752D2"/>
    <w:rsid w:val="001759D5"/>
    <w:rsid w:val="00176039"/>
    <w:rsid w:val="00176537"/>
    <w:rsid w:val="0017706B"/>
    <w:rsid w:val="00177140"/>
    <w:rsid w:val="00177640"/>
    <w:rsid w:val="00180088"/>
    <w:rsid w:val="001827CC"/>
    <w:rsid w:val="0018426D"/>
    <w:rsid w:val="00184490"/>
    <w:rsid w:val="001844C6"/>
    <w:rsid w:val="001845EF"/>
    <w:rsid w:val="00184F10"/>
    <w:rsid w:val="00184FAE"/>
    <w:rsid w:val="001874D7"/>
    <w:rsid w:val="00190026"/>
    <w:rsid w:val="00190365"/>
    <w:rsid w:val="0019075B"/>
    <w:rsid w:val="00190F39"/>
    <w:rsid w:val="00193CDC"/>
    <w:rsid w:val="00193CE4"/>
    <w:rsid w:val="001942E2"/>
    <w:rsid w:val="001948DE"/>
    <w:rsid w:val="00194B60"/>
    <w:rsid w:val="001956D0"/>
    <w:rsid w:val="00195CFA"/>
    <w:rsid w:val="00195D19"/>
    <w:rsid w:val="00196F2E"/>
    <w:rsid w:val="001A093A"/>
    <w:rsid w:val="001A3352"/>
    <w:rsid w:val="001A3695"/>
    <w:rsid w:val="001A6CF4"/>
    <w:rsid w:val="001A7727"/>
    <w:rsid w:val="001B0E58"/>
    <w:rsid w:val="001B126E"/>
    <w:rsid w:val="001B1992"/>
    <w:rsid w:val="001B1B2B"/>
    <w:rsid w:val="001B1D98"/>
    <w:rsid w:val="001B3405"/>
    <w:rsid w:val="001B35AE"/>
    <w:rsid w:val="001B3CB4"/>
    <w:rsid w:val="001B5EAD"/>
    <w:rsid w:val="001B5FF2"/>
    <w:rsid w:val="001B667B"/>
    <w:rsid w:val="001B688C"/>
    <w:rsid w:val="001B6D41"/>
    <w:rsid w:val="001B7EE4"/>
    <w:rsid w:val="001C0BAE"/>
    <w:rsid w:val="001C145F"/>
    <w:rsid w:val="001C2358"/>
    <w:rsid w:val="001C2511"/>
    <w:rsid w:val="001C55D1"/>
    <w:rsid w:val="001C60A0"/>
    <w:rsid w:val="001C7946"/>
    <w:rsid w:val="001C79A2"/>
    <w:rsid w:val="001D2276"/>
    <w:rsid w:val="001D39F8"/>
    <w:rsid w:val="001D3B02"/>
    <w:rsid w:val="001D5C3F"/>
    <w:rsid w:val="001D63D0"/>
    <w:rsid w:val="001D7552"/>
    <w:rsid w:val="001E04BC"/>
    <w:rsid w:val="001E2412"/>
    <w:rsid w:val="001E274C"/>
    <w:rsid w:val="001E3E6C"/>
    <w:rsid w:val="001E539A"/>
    <w:rsid w:val="001E56FB"/>
    <w:rsid w:val="001E6421"/>
    <w:rsid w:val="001E6674"/>
    <w:rsid w:val="001E6F26"/>
    <w:rsid w:val="001E7225"/>
    <w:rsid w:val="001E72FD"/>
    <w:rsid w:val="001F1C3D"/>
    <w:rsid w:val="001F2D7D"/>
    <w:rsid w:val="001F31BD"/>
    <w:rsid w:val="001F44D3"/>
    <w:rsid w:val="001F5040"/>
    <w:rsid w:val="001F55A0"/>
    <w:rsid w:val="001F714A"/>
    <w:rsid w:val="001F797E"/>
    <w:rsid w:val="00200A6F"/>
    <w:rsid w:val="00202628"/>
    <w:rsid w:val="00202D57"/>
    <w:rsid w:val="0020353C"/>
    <w:rsid w:val="00206566"/>
    <w:rsid w:val="002068CE"/>
    <w:rsid w:val="002071C2"/>
    <w:rsid w:val="00207359"/>
    <w:rsid w:val="00207596"/>
    <w:rsid w:val="002076E7"/>
    <w:rsid w:val="00207C48"/>
    <w:rsid w:val="0021105E"/>
    <w:rsid w:val="002114AD"/>
    <w:rsid w:val="00211B7F"/>
    <w:rsid w:val="00211D61"/>
    <w:rsid w:val="0021200B"/>
    <w:rsid w:val="00212389"/>
    <w:rsid w:val="00213631"/>
    <w:rsid w:val="002146AD"/>
    <w:rsid w:val="0021563A"/>
    <w:rsid w:val="00215847"/>
    <w:rsid w:val="0022074F"/>
    <w:rsid w:val="00220FAA"/>
    <w:rsid w:val="00222422"/>
    <w:rsid w:val="0022355E"/>
    <w:rsid w:val="002243B5"/>
    <w:rsid w:val="002257B4"/>
    <w:rsid w:val="00225FD7"/>
    <w:rsid w:val="00226225"/>
    <w:rsid w:val="002266B7"/>
    <w:rsid w:val="002269C5"/>
    <w:rsid w:val="00226DAC"/>
    <w:rsid w:val="00230874"/>
    <w:rsid w:val="00232D3E"/>
    <w:rsid w:val="00234CDD"/>
    <w:rsid w:val="00234D5D"/>
    <w:rsid w:val="00235448"/>
    <w:rsid w:val="002359F3"/>
    <w:rsid w:val="0023624D"/>
    <w:rsid w:val="00237EE0"/>
    <w:rsid w:val="00240809"/>
    <w:rsid w:val="002410D9"/>
    <w:rsid w:val="002415C3"/>
    <w:rsid w:val="00242B92"/>
    <w:rsid w:val="0024327C"/>
    <w:rsid w:val="00243399"/>
    <w:rsid w:val="00243751"/>
    <w:rsid w:val="002448CB"/>
    <w:rsid w:val="00245DC2"/>
    <w:rsid w:val="0024629C"/>
    <w:rsid w:val="00246892"/>
    <w:rsid w:val="00247DAF"/>
    <w:rsid w:val="0025040E"/>
    <w:rsid w:val="002510AB"/>
    <w:rsid w:val="002515DA"/>
    <w:rsid w:val="00254821"/>
    <w:rsid w:val="00255EBA"/>
    <w:rsid w:val="0025626D"/>
    <w:rsid w:val="00256560"/>
    <w:rsid w:val="00256624"/>
    <w:rsid w:val="002574B6"/>
    <w:rsid w:val="00257F30"/>
    <w:rsid w:val="002606CC"/>
    <w:rsid w:val="00260AC1"/>
    <w:rsid w:val="00260CB3"/>
    <w:rsid w:val="00261D30"/>
    <w:rsid w:val="002620F9"/>
    <w:rsid w:val="00262ACE"/>
    <w:rsid w:val="00263A5F"/>
    <w:rsid w:val="00265C0D"/>
    <w:rsid w:val="00265D70"/>
    <w:rsid w:val="00266435"/>
    <w:rsid w:val="0026655E"/>
    <w:rsid w:val="00266DC2"/>
    <w:rsid w:val="00270B2E"/>
    <w:rsid w:val="002722EC"/>
    <w:rsid w:val="0027240B"/>
    <w:rsid w:val="002726B6"/>
    <w:rsid w:val="00274D13"/>
    <w:rsid w:val="00274DED"/>
    <w:rsid w:val="0027759D"/>
    <w:rsid w:val="00280075"/>
    <w:rsid w:val="002818A1"/>
    <w:rsid w:val="0028219A"/>
    <w:rsid w:val="002834E2"/>
    <w:rsid w:val="00283EA9"/>
    <w:rsid w:val="00284193"/>
    <w:rsid w:val="00284AA5"/>
    <w:rsid w:val="002857D1"/>
    <w:rsid w:val="002859D1"/>
    <w:rsid w:val="00287FD0"/>
    <w:rsid w:val="00290C42"/>
    <w:rsid w:val="00293162"/>
    <w:rsid w:val="002953E2"/>
    <w:rsid w:val="00296514"/>
    <w:rsid w:val="002974B4"/>
    <w:rsid w:val="00297C2D"/>
    <w:rsid w:val="002A04E1"/>
    <w:rsid w:val="002A0A44"/>
    <w:rsid w:val="002A0D0D"/>
    <w:rsid w:val="002A11B8"/>
    <w:rsid w:val="002A175E"/>
    <w:rsid w:val="002A4F8D"/>
    <w:rsid w:val="002A5761"/>
    <w:rsid w:val="002A6614"/>
    <w:rsid w:val="002A68DC"/>
    <w:rsid w:val="002A7D81"/>
    <w:rsid w:val="002B118F"/>
    <w:rsid w:val="002B23F8"/>
    <w:rsid w:val="002B349C"/>
    <w:rsid w:val="002B457A"/>
    <w:rsid w:val="002B4A7C"/>
    <w:rsid w:val="002B4A82"/>
    <w:rsid w:val="002B5A41"/>
    <w:rsid w:val="002B5C21"/>
    <w:rsid w:val="002B6180"/>
    <w:rsid w:val="002B6B22"/>
    <w:rsid w:val="002B7038"/>
    <w:rsid w:val="002B742D"/>
    <w:rsid w:val="002B7B5A"/>
    <w:rsid w:val="002B7F31"/>
    <w:rsid w:val="002C017A"/>
    <w:rsid w:val="002C02B3"/>
    <w:rsid w:val="002C0A65"/>
    <w:rsid w:val="002C37A5"/>
    <w:rsid w:val="002C3B94"/>
    <w:rsid w:val="002C4713"/>
    <w:rsid w:val="002C5D6F"/>
    <w:rsid w:val="002C7A81"/>
    <w:rsid w:val="002D21C9"/>
    <w:rsid w:val="002D2577"/>
    <w:rsid w:val="002D277A"/>
    <w:rsid w:val="002D2A80"/>
    <w:rsid w:val="002D2D1D"/>
    <w:rsid w:val="002D31B5"/>
    <w:rsid w:val="002D3240"/>
    <w:rsid w:val="002D36E7"/>
    <w:rsid w:val="002D44EE"/>
    <w:rsid w:val="002D4C04"/>
    <w:rsid w:val="002D525E"/>
    <w:rsid w:val="002D7114"/>
    <w:rsid w:val="002D762C"/>
    <w:rsid w:val="002D7740"/>
    <w:rsid w:val="002D7AA5"/>
    <w:rsid w:val="002D7B07"/>
    <w:rsid w:val="002E0ED2"/>
    <w:rsid w:val="002E1030"/>
    <w:rsid w:val="002E3000"/>
    <w:rsid w:val="002E3155"/>
    <w:rsid w:val="002E34C5"/>
    <w:rsid w:val="002E3829"/>
    <w:rsid w:val="002E4582"/>
    <w:rsid w:val="002E4E4D"/>
    <w:rsid w:val="002E4FBD"/>
    <w:rsid w:val="002E5C59"/>
    <w:rsid w:val="002E5E0C"/>
    <w:rsid w:val="002E6528"/>
    <w:rsid w:val="002E674E"/>
    <w:rsid w:val="002F00B2"/>
    <w:rsid w:val="002F0B92"/>
    <w:rsid w:val="002F0D9F"/>
    <w:rsid w:val="002F28CE"/>
    <w:rsid w:val="002F329F"/>
    <w:rsid w:val="002F3394"/>
    <w:rsid w:val="002F3731"/>
    <w:rsid w:val="002F3ED9"/>
    <w:rsid w:val="002F47C0"/>
    <w:rsid w:val="002F5C56"/>
    <w:rsid w:val="003007C6"/>
    <w:rsid w:val="00301647"/>
    <w:rsid w:val="0030259D"/>
    <w:rsid w:val="0030427C"/>
    <w:rsid w:val="00306C20"/>
    <w:rsid w:val="0031211F"/>
    <w:rsid w:val="003135D8"/>
    <w:rsid w:val="00314734"/>
    <w:rsid w:val="00315198"/>
    <w:rsid w:val="00315D95"/>
    <w:rsid w:val="00316518"/>
    <w:rsid w:val="003172A7"/>
    <w:rsid w:val="00317D2D"/>
    <w:rsid w:val="0032074B"/>
    <w:rsid w:val="0032084F"/>
    <w:rsid w:val="00322350"/>
    <w:rsid w:val="00325018"/>
    <w:rsid w:val="00325069"/>
    <w:rsid w:val="003253FC"/>
    <w:rsid w:val="00325E0A"/>
    <w:rsid w:val="0032602F"/>
    <w:rsid w:val="003266B9"/>
    <w:rsid w:val="00326E21"/>
    <w:rsid w:val="00326E64"/>
    <w:rsid w:val="003270E8"/>
    <w:rsid w:val="003307F2"/>
    <w:rsid w:val="00331625"/>
    <w:rsid w:val="003318FF"/>
    <w:rsid w:val="00331931"/>
    <w:rsid w:val="00332CF5"/>
    <w:rsid w:val="00333231"/>
    <w:rsid w:val="0033340E"/>
    <w:rsid w:val="003337C6"/>
    <w:rsid w:val="0033380E"/>
    <w:rsid w:val="00333998"/>
    <w:rsid w:val="00333A7F"/>
    <w:rsid w:val="00334447"/>
    <w:rsid w:val="003347F7"/>
    <w:rsid w:val="00334EDC"/>
    <w:rsid w:val="00335083"/>
    <w:rsid w:val="00337759"/>
    <w:rsid w:val="003379B1"/>
    <w:rsid w:val="00340873"/>
    <w:rsid w:val="00340F88"/>
    <w:rsid w:val="00341858"/>
    <w:rsid w:val="00341D4C"/>
    <w:rsid w:val="003425C3"/>
    <w:rsid w:val="00343100"/>
    <w:rsid w:val="00343C2B"/>
    <w:rsid w:val="00343F93"/>
    <w:rsid w:val="0034413F"/>
    <w:rsid w:val="003447B9"/>
    <w:rsid w:val="00344FFE"/>
    <w:rsid w:val="0034506E"/>
    <w:rsid w:val="00345980"/>
    <w:rsid w:val="003459BB"/>
    <w:rsid w:val="00345F29"/>
    <w:rsid w:val="00346ADF"/>
    <w:rsid w:val="00347812"/>
    <w:rsid w:val="00350040"/>
    <w:rsid w:val="003516D3"/>
    <w:rsid w:val="0035206E"/>
    <w:rsid w:val="003536B2"/>
    <w:rsid w:val="0035771F"/>
    <w:rsid w:val="00357EA6"/>
    <w:rsid w:val="00360723"/>
    <w:rsid w:val="00361ECA"/>
    <w:rsid w:val="0036258B"/>
    <w:rsid w:val="003626FB"/>
    <w:rsid w:val="00362FDC"/>
    <w:rsid w:val="00363F4F"/>
    <w:rsid w:val="003647D0"/>
    <w:rsid w:val="00366113"/>
    <w:rsid w:val="003667EB"/>
    <w:rsid w:val="00366E1B"/>
    <w:rsid w:val="00366F10"/>
    <w:rsid w:val="003670C0"/>
    <w:rsid w:val="003674EB"/>
    <w:rsid w:val="00370000"/>
    <w:rsid w:val="00370140"/>
    <w:rsid w:val="003720BE"/>
    <w:rsid w:val="003725D5"/>
    <w:rsid w:val="00372CFD"/>
    <w:rsid w:val="00373E26"/>
    <w:rsid w:val="00374008"/>
    <w:rsid w:val="0037558F"/>
    <w:rsid w:val="003756A1"/>
    <w:rsid w:val="003763C4"/>
    <w:rsid w:val="00377C96"/>
    <w:rsid w:val="003803CA"/>
    <w:rsid w:val="00380837"/>
    <w:rsid w:val="00381B72"/>
    <w:rsid w:val="00382081"/>
    <w:rsid w:val="003824AA"/>
    <w:rsid w:val="00382C4B"/>
    <w:rsid w:val="00382D0A"/>
    <w:rsid w:val="0038455A"/>
    <w:rsid w:val="00387731"/>
    <w:rsid w:val="003915C3"/>
    <w:rsid w:val="0039282D"/>
    <w:rsid w:val="0039293D"/>
    <w:rsid w:val="003930BB"/>
    <w:rsid w:val="0039477E"/>
    <w:rsid w:val="00394CD7"/>
    <w:rsid w:val="003954FA"/>
    <w:rsid w:val="003960B3"/>
    <w:rsid w:val="0039701A"/>
    <w:rsid w:val="003972DF"/>
    <w:rsid w:val="00397F7A"/>
    <w:rsid w:val="003A02AE"/>
    <w:rsid w:val="003A0965"/>
    <w:rsid w:val="003A0F33"/>
    <w:rsid w:val="003A205E"/>
    <w:rsid w:val="003A362B"/>
    <w:rsid w:val="003A3FB4"/>
    <w:rsid w:val="003A4666"/>
    <w:rsid w:val="003A4B8E"/>
    <w:rsid w:val="003A6115"/>
    <w:rsid w:val="003A6306"/>
    <w:rsid w:val="003A6A80"/>
    <w:rsid w:val="003A76AB"/>
    <w:rsid w:val="003A7E6D"/>
    <w:rsid w:val="003B198A"/>
    <w:rsid w:val="003B1D62"/>
    <w:rsid w:val="003B2299"/>
    <w:rsid w:val="003B2E0D"/>
    <w:rsid w:val="003B3578"/>
    <w:rsid w:val="003B53BD"/>
    <w:rsid w:val="003B5A62"/>
    <w:rsid w:val="003B600B"/>
    <w:rsid w:val="003B74BE"/>
    <w:rsid w:val="003C000E"/>
    <w:rsid w:val="003C1535"/>
    <w:rsid w:val="003C18F9"/>
    <w:rsid w:val="003C1E76"/>
    <w:rsid w:val="003C250F"/>
    <w:rsid w:val="003C25F9"/>
    <w:rsid w:val="003C2C0D"/>
    <w:rsid w:val="003C2C66"/>
    <w:rsid w:val="003C300B"/>
    <w:rsid w:val="003C3B57"/>
    <w:rsid w:val="003C3B67"/>
    <w:rsid w:val="003C3E74"/>
    <w:rsid w:val="003C4C72"/>
    <w:rsid w:val="003C5282"/>
    <w:rsid w:val="003C79B3"/>
    <w:rsid w:val="003D0C47"/>
    <w:rsid w:val="003D1B95"/>
    <w:rsid w:val="003D1D1E"/>
    <w:rsid w:val="003D61DD"/>
    <w:rsid w:val="003D70B4"/>
    <w:rsid w:val="003D70C8"/>
    <w:rsid w:val="003D7E3D"/>
    <w:rsid w:val="003E1BAD"/>
    <w:rsid w:val="003E2D32"/>
    <w:rsid w:val="003E2E46"/>
    <w:rsid w:val="003E31A8"/>
    <w:rsid w:val="003E329B"/>
    <w:rsid w:val="003E4269"/>
    <w:rsid w:val="003E4809"/>
    <w:rsid w:val="003E5011"/>
    <w:rsid w:val="003E53B2"/>
    <w:rsid w:val="003E55A4"/>
    <w:rsid w:val="003E563C"/>
    <w:rsid w:val="003E5979"/>
    <w:rsid w:val="003E6391"/>
    <w:rsid w:val="003E63FD"/>
    <w:rsid w:val="003F0B33"/>
    <w:rsid w:val="003F0C6C"/>
    <w:rsid w:val="003F1170"/>
    <w:rsid w:val="003F1A32"/>
    <w:rsid w:val="003F1A4D"/>
    <w:rsid w:val="003F38A2"/>
    <w:rsid w:val="003F4DFC"/>
    <w:rsid w:val="003F4F65"/>
    <w:rsid w:val="003F5238"/>
    <w:rsid w:val="003F5645"/>
    <w:rsid w:val="003F591F"/>
    <w:rsid w:val="003F71C4"/>
    <w:rsid w:val="003F766A"/>
    <w:rsid w:val="003F782D"/>
    <w:rsid w:val="003F7843"/>
    <w:rsid w:val="003F78FC"/>
    <w:rsid w:val="004019F9"/>
    <w:rsid w:val="0040292D"/>
    <w:rsid w:val="00403283"/>
    <w:rsid w:val="004038A4"/>
    <w:rsid w:val="00403E4C"/>
    <w:rsid w:val="00404CC3"/>
    <w:rsid w:val="0040574F"/>
    <w:rsid w:val="00406CE3"/>
    <w:rsid w:val="004070BE"/>
    <w:rsid w:val="0040743E"/>
    <w:rsid w:val="00407885"/>
    <w:rsid w:val="004100F3"/>
    <w:rsid w:val="00411865"/>
    <w:rsid w:val="00411C72"/>
    <w:rsid w:val="00412ABA"/>
    <w:rsid w:val="0041376D"/>
    <w:rsid w:val="00414C7D"/>
    <w:rsid w:val="004153C7"/>
    <w:rsid w:val="004164F2"/>
    <w:rsid w:val="00417192"/>
    <w:rsid w:val="00417333"/>
    <w:rsid w:val="004178B0"/>
    <w:rsid w:val="00417EBE"/>
    <w:rsid w:val="0042169D"/>
    <w:rsid w:val="00421E19"/>
    <w:rsid w:val="004228F5"/>
    <w:rsid w:val="00422D7F"/>
    <w:rsid w:val="00423068"/>
    <w:rsid w:val="0042336A"/>
    <w:rsid w:val="0042352B"/>
    <w:rsid w:val="004243DC"/>
    <w:rsid w:val="00425417"/>
    <w:rsid w:val="0042583F"/>
    <w:rsid w:val="00426F5A"/>
    <w:rsid w:val="00430175"/>
    <w:rsid w:val="00430442"/>
    <w:rsid w:val="00430A40"/>
    <w:rsid w:val="004325A7"/>
    <w:rsid w:val="004335DB"/>
    <w:rsid w:val="004335F0"/>
    <w:rsid w:val="00433F43"/>
    <w:rsid w:val="00434060"/>
    <w:rsid w:val="004342FC"/>
    <w:rsid w:val="004352F7"/>
    <w:rsid w:val="00436175"/>
    <w:rsid w:val="00436F59"/>
    <w:rsid w:val="00437115"/>
    <w:rsid w:val="00437842"/>
    <w:rsid w:val="0043786F"/>
    <w:rsid w:val="00440496"/>
    <w:rsid w:val="00440657"/>
    <w:rsid w:val="0044145F"/>
    <w:rsid w:val="004418A6"/>
    <w:rsid w:val="00441A99"/>
    <w:rsid w:val="00441C6D"/>
    <w:rsid w:val="00442606"/>
    <w:rsid w:val="004435BE"/>
    <w:rsid w:val="00443E29"/>
    <w:rsid w:val="00444688"/>
    <w:rsid w:val="00445FB1"/>
    <w:rsid w:val="00446A79"/>
    <w:rsid w:val="0045080F"/>
    <w:rsid w:val="00450F63"/>
    <w:rsid w:val="00452294"/>
    <w:rsid w:val="00452568"/>
    <w:rsid w:val="00452E74"/>
    <w:rsid w:val="00454250"/>
    <w:rsid w:val="004547DD"/>
    <w:rsid w:val="00455994"/>
    <w:rsid w:val="00455D13"/>
    <w:rsid w:val="00456BDA"/>
    <w:rsid w:val="0045796F"/>
    <w:rsid w:val="00460485"/>
    <w:rsid w:val="00460A48"/>
    <w:rsid w:val="00460B70"/>
    <w:rsid w:val="00460C06"/>
    <w:rsid w:val="00461467"/>
    <w:rsid w:val="0046149F"/>
    <w:rsid w:val="0046152D"/>
    <w:rsid w:val="00461991"/>
    <w:rsid w:val="004620C7"/>
    <w:rsid w:val="00463966"/>
    <w:rsid w:val="00463E1E"/>
    <w:rsid w:val="00466199"/>
    <w:rsid w:val="004664F8"/>
    <w:rsid w:val="00466A61"/>
    <w:rsid w:val="00467742"/>
    <w:rsid w:val="00470B5E"/>
    <w:rsid w:val="00471615"/>
    <w:rsid w:val="00472389"/>
    <w:rsid w:val="004732F9"/>
    <w:rsid w:val="00473606"/>
    <w:rsid w:val="004744DC"/>
    <w:rsid w:val="00475145"/>
    <w:rsid w:val="00475624"/>
    <w:rsid w:val="00476E1A"/>
    <w:rsid w:val="00477C86"/>
    <w:rsid w:val="004801AC"/>
    <w:rsid w:val="0048095A"/>
    <w:rsid w:val="00481250"/>
    <w:rsid w:val="00481819"/>
    <w:rsid w:val="00481A08"/>
    <w:rsid w:val="0048263F"/>
    <w:rsid w:val="0048370C"/>
    <w:rsid w:val="00483A93"/>
    <w:rsid w:val="00484F7A"/>
    <w:rsid w:val="00485859"/>
    <w:rsid w:val="00486331"/>
    <w:rsid w:val="0048667B"/>
    <w:rsid w:val="004867EE"/>
    <w:rsid w:val="00487320"/>
    <w:rsid w:val="00487817"/>
    <w:rsid w:val="004902C4"/>
    <w:rsid w:val="00490510"/>
    <w:rsid w:val="004912BA"/>
    <w:rsid w:val="00492527"/>
    <w:rsid w:val="00494D37"/>
    <w:rsid w:val="0049709B"/>
    <w:rsid w:val="004A108E"/>
    <w:rsid w:val="004A3769"/>
    <w:rsid w:val="004A4225"/>
    <w:rsid w:val="004A42E3"/>
    <w:rsid w:val="004A4B42"/>
    <w:rsid w:val="004A4EB1"/>
    <w:rsid w:val="004A6284"/>
    <w:rsid w:val="004A67C5"/>
    <w:rsid w:val="004A7E84"/>
    <w:rsid w:val="004B0CEE"/>
    <w:rsid w:val="004B2721"/>
    <w:rsid w:val="004B35FF"/>
    <w:rsid w:val="004B40AB"/>
    <w:rsid w:val="004B49B3"/>
    <w:rsid w:val="004B5875"/>
    <w:rsid w:val="004B5E17"/>
    <w:rsid w:val="004B61BF"/>
    <w:rsid w:val="004B7293"/>
    <w:rsid w:val="004C0249"/>
    <w:rsid w:val="004C1248"/>
    <w:rsid w:val="004C2263"/>
    <w:rsid w:val="004C4381"/>
    <w:rsid w:val="004C4521"/>
    <w:rsid w:val="004C5440"/>
    <w:rsid w:val="004C60D2"/>
    <w:rsid w:val="004C6E0D"/>
    <w:rsid w:val="004C7B70"/>
    <w:rsid w:val="004D085E"/>
    <w:rsid w:val="004D279C"/>
    <w:rsid w:val="004D457F"/>
    <w:rsid w:val="004D511E"/>
    <w:rsid w:val="004D5882"/>
    <w:rsid w:val="004D59A9"/>
    <w:rsid w:val="004D5E29"/>
    <w:rsid w:val="004D7736"/>
    <w:rsid w:val="004D777B"/>
    <w:rsid w:val="004D7836"/>
    <w:rsid w:val="004D7A9B"/>
    <w:rsid w:val="004E0C0A"/>
    <w:rsid w:val="004E23A6"/>
    <w:rsid w:val="004E26EC"/>
    <w:rsid w:val="004E2B69"/>
    <w:rsid w:val="004E4150"/>
    <w:rsid w:val="004E449C"/>
    <w:rsid w:val="004E60F4"/>
    <w:rsid w:val="004E78B5"/>
    <w:rsid w:val="004F02A8"/>
    <w:rsid w:val="004F03F3"/>
    <w:rsid w:val="004F06E6"/>
    <w:rsid w:val="004F093B"/>
    <w:rsid w:val="004F14BF"/>
    <w:rsid w:val="004F18E8"/>
    <w:rsid w:val="004F2932"/>
    <w:rsid w:val="004F3E3A"/>
    <w:rsid w:val="004F659E"/>
    <w:rsid w:val="004F6971"/>
    <w:rsid w:val="004F6D5C"/>
    <w:rsid w:val="00500C6B"/>
    <w:rsid w:val="00501B59"/>
    <w:rsid w:val="005021BD"/>
    <w:rsid w:val="00504037"/>
    <w:rsid w:val="005040D3"/>
    <w:rsid w:val="005042E2"/>
    <w:rsid w:val="005047D7"/>
    <w:rsid w:val="00505566"/>
    <w:rsid w:val="00506106"/>
    <w:rsid w:val="0050628A"/>
    <w:rsid w:val="00506C1C"/>
    <w:rsid w:val="0050791B"/>
    <w:rsid w:val="00507966"/>
    <w:rsid w:val="005134D4"/>
    <w:rsid w:val="00513D22"/>
    <w:rsid w:val="00513E47"/>
    <w:rsid w:val="005153DC"/>
    <w:rsid w:val="00517E9C"/>
    <w:rsid w:val="00517F45"/>
    <w:rsid w:val="005202C1"/>
    <w:rsid w:val="00522412"/>
    <w:rsid w:val="0052481F"/>
    <w:rsid w:val="0052590C"/>
    <w:rsid w:val="00526728"/>
    <w:rsid w:val="0052700E"/>
    <w:rsid w:val="005272DD"/>
    <w:rsid w:val="00527BD6"/>
    <w:rsid w:val="00531BE4"/>
    <w:rsid w:val="00532358"/>
    <w:rsid w:val="005327B9"/>
    <w:rsid w:val="00533304"/>
    <w:rsid w:val="005337BD"/>
    <w:rsid w:val="00534C52"/>
    <w:rsid w:val="00535041"/>
    <w:rsid w:val="005367BF"/>
    <w:rsid w:val="0053703D"/>
    <w:rsid w:val="00537683"/>
    <w:rsid w:val="0053776D"/>
    <w:rsid w:val="00541545"/>
    <w:rsid w:val="00542301"/>
    <w:rsid w:val="005423F5"/>
    <w:rsid w:val="005440FD"/>
    <w:rsid w:val="00544D97"/>
    <w:rsid w:val="00545192"/>
    <w:rsid w:val="005459F5"/>
    <w:rsid w:val="00550CF5"/>
    <w:rsid w:val="005516A4"/>
    <w:rsid w:val="0055198C"/>
    <w:rsid w:val="0055254F"/>
    <w:rsid w:val="005542F9"/>
    <w:rsid w:val="00554A12"/>
    <w:rsid w:val="00557481"/>
    <w:rsid w:val="00557A61"/>
    <w:rsid w:val="00560B95"/>
    <w:rsid w:val="00561458"/>
    <w:rsid w:val="00561615"/>
    <w:rsid w:val="00561DAB"/>
    <w:rsid w:val="00561FA0"/>
    <w:rsid w:val="00565168"/>
    <w:rsid w:val="005664B7"/>
    <w:rsid w:val="00566786"/>
    <w:rsid w:val="00566E04"/>
    <w:rsid w:val="00570F6F"/>
    <w:rsid w:val="00573A99"/>
    <w:rsid w:val="00573E5B"/>
    <w:rsid w:val="00573E71"/>
    <w:rsid w:val="00574171"/>
    <w:rsid w:val="00574C7C"/>
    <w:rsid w:val="00575582"/>
    <w:rsid w:val="00575C1B"/>
    <w:rsid w:val="00575DA2"/>
    <w:rsid w:val="005760E9"/>
    <w:rsid w:val="00576543"/>
    <w:rsid w:val="00576894"/>
    <w:rsid w:val="005808C1"/>
    <w:rsid w:val="00580E6D"/>
    <w:rsid w:val="005820A8"/>
    <w:rsid w:val="00582406"/>
    <w:rsid w:val="005824BE"/>
    <w:rsid w:val="00582686"/>
    <w:rsid w:val="00582B69"/>
    <w:rsid w:val="00582D43"/>
    <w:rsid w:val="00583B06"/>
    <w:rsid w:val="0058629B"/>
    <w:rsid w:val="005864D6"/>
    <w:rsid w:val="00586B37"/>
    <w:rsid w:val="00587502"/>
    <w:rsid w:val="00587A37"/>
    <w:rsid w:val="00591876"/>
    <w:rsid w:val="005918F2"/>
    <w:rsid w:val="00591BE2"/>
    <w:rsid w:val="00593334"/>
    <w:rsid w:val="0059378B"/>
    <w:rsid w:val="00593EF8"/>
    <w:rsid w:val="005947B6"/>
    <w:rsid w:val="00597C8E"/>
    <w:rsid w:val="00597D79"/>
    <w:rsid w:val="005A09FD"/>
    <w:rsid w:val="005A345C"/>
    <w:rsid w:val="005A46E2"/>
    <w:rsid w:val="005A47ED"/>
    <w:rsid w:val="005A56E5"/>
    <w:rsid w:val="005A5F39"/>
    <w:rsid w:val="005A7C37"/>
    <w:rsid w:val="005B1851"/>
    <w:rsid w:val="005B6B22"/>
    <w:rsid w:val="005B772F"/>
    <w:rsid w:val="005B774B"/>
    <w:rsid w:val="005C0530"/>
    <w:rsid w:val="005C0D0C"/>
    <w:rsid w:val="005C0DAF"/>
    <w:rsid w:val="005C1D4E"/>
    <w:rsid w:val="005C1E38"/>
    <w:rsid w:val="005C236E"/>
    <w:rsid w:val="005C274A"/>
    <w:rsid w:val="005C27D0"/>
    <w:rsid w:val="005C33AB"/>
    <w:rsid w:val="005C35C6"/>
    <w:rsid w:val="005C3EF5"/>
    <w:rsid w:val="005C4E07"/>
    <w:rsid w:val="005C4F14"/>
    <w:rsid w:val="005C4FD0"/>
    <w:rsid w:val="005C7669"/>
    <w:rsid w:val="005D21B8"/>
    <w:rsid w:val="005D3BC3"/>
    <w:rsid w:val="005D4613"/>
    <w:rsid w:val="005D63E9"/>
    <w:rsid w:val="005D693D"/>
    <w:rsid w:val="005D72E7"/>
    <w:rsid w:val="005D7595"/>
    <w:rsid w:val="005E023D"/>
    <w:rsid w:val="005E0979"/>
    <w:rsid w:val="005E1111"/>
    <w:rsid w:val="005E1D66"/>
    <w:rsid w:val="005E2331"/>
    <w:rsid w:val="005E562C"/>
    <w:rsid w:val="005E69D4"/>
    <w:rsid w:val="005F0A6A"/>
    <w:rsid w:val="005F1098"/>
    <w:rsid w:val="005F253E"/>
    <w:rsid w:val="005F2AD6"/>
    <w:rsid w:val="005F2FD2"/>
    <w:rsid w:val="005F3BFD"/>
    <w:rsid w:val="005F3DBC"/>
    <w:rsid w:val="005F4D7E"/>
    <w:rsid w:val="005F4F76"/>
    <w:rsid w:val="005F7638"/>
    <w:rsid w:val="0060009C"/>
    <w:rsid w:val="006008FF"/>
    <w:rsid w:val="00600DFD"/>
    <w:rsid w:val="0060174F"/>
    <w:rsid w:val="00601B57"/>
    <w:rsid w:val="006023D2"/>
    <w:rsid w:val="00602B3A"/>
    <w:rsid w:val="006039DD"/>
    <w:rsid w:val="00603CE8"/>
    <w:rsid w:val="00603F2E"/>
    <w:rsid w:val="0060492D"/>
    <w:rsid w:val="00604B4C"/>
    <w:rsid w:val="00605ECF"/>
    <w:rsid w:val="0060715B"/>
    <w:rsid w:val="00607178"/>
    <w:rsid w:val="00607E04"/>
    <w:rsid w:val="00610636"/>
    <w:rsid w:val="00611BC7"/>
    <w:rsid w:val="00611FB3"/>
    <w:rsid w:val="00612169"/>
    <w:rsid w:val="0061394B"/>
    <w:rsid w:val="00613FE0"/>
    <w:rsid w:val="0061497C"/>
    <w:rsid w:val="00614C5E"/>
    <w:rsid w:val="00616561"/>
    <w:rsid w:val="00616D97"/>
    <w:rsid w:val="00616EC0"/>
    <w:rsid w:val="00616FE2"/>
    <w:rsid w:val="00617C92"/>
    <w:rsid w:val="00617CBC"/>
    <w:rsid w:val="0062060F"/>
    <w:rsid w:val="00620760"/>
    <w:rsid w:val="00621BCC"/>
    <w:rsid w:val="00621F59"/>
    <w:rsid w:val="00622CE8"/>
    <w:rsid w:val="00623492"/>
    <w:rsid w:val="006247DA"/>
    <w:rsid w:val="00624DF3"/>
    <w:rsid w:val="006254C4"/>
    <w:rsid w:val="00627FD3"/>
    <w:rsid w:val="00630EAB"/>
    <w:rsid w:val="006319C4"/>
    <w:rsid w:val="00631BA5"/>
    <w:rsid w:val="00632211"/>
    <w:rsid w:val="00632F36"/>
    <w:rsid w:val="0063360F"/>
    <w:rsid w:val="00635921"/>
    <w:rsid w:val="006364F7"/>
    <w:rsid w:val="00637E93"/>
    <w:rsid w:val="006405B7"/>
    <w:rsid w:val="00641ED0"/>
    <w:rsid w:val="00642199"/>
    <w:rsid w:val="00642B11"/>
    <w:rsid w:val="00643D4A"/>
    <w:rsid w:val="00644445"/>
    <w:rsid w:val="006451D0"/>
    <w:rsid w:val="00645E3D"/>
    <w:rsid w:val="00646218"/>
    <w:rsid w:val="00650A29"/>
    <w:rsid w:val="00650F8A"/>
    <w:rsid w:val="00652BB6"/>
    <w:rsid w:val="00653587"/>
    <w:rsid w:val="00653849"/>
    <w:rsid w:val="00654866"/>
    <w:rsid w:val="0065561B"/>
    <w:rsid w:val="00656D5B"/>
    <w:rsid w:val="006574D5"/>
    <w:rsid w:val="0065786B"/>
    <w:rsid w:val="00657F2D"/>
    <w:rsid w:val="0066034F"/>
    <w:rsid w:val="006605CA"/>
    <w:rsid w:val="0066072A"/>
    <w:rsid w:val="00661693"/>
    <w:rsid w:val="00662A38"/>
    <w:rsid w:val="00662E98"/>
    <w:rsid w:val="00664075"/>
    <w:rsid w:val="006642E5"/>
    <w:rsid w:val="0066591C"/>
    <w:rsid w:val="00665B44"/>
    <w:rsid w:val="00665E29"/>
    <w:rsid w:val="0066625B"/>
    <w:rsid w:val="00666960"/>
    <w:rsid w:val="00667539"/>
    <w:rsid w:val="00672F1B"/>
    <w:rsid w:val="006730D3"/>
    <w:rsid w:val="0067478C"/>
    <w:rsid w:val="00674DD9"/>
    <w:rsid w:val="006757AD"/>
    <w:rsid w:val="00677476"/>
    <w:rsid w:val="00677CF9"/>
    <w:rsid w:val="00682117"/>
    <w:rsid w:val="006838F2"/>
    <w:rsid w:val="00683A1B"/>
    <w:rsid w:val="00684D60"/>
    <w:rsid w:val="006850B6"/>
    <w:rsid w:val="00685CEE"/>
    <w:rsid w:val="00687A04"/>
    <w:rsid w:val="00687FED"/>
    <w:rsid w:val="00690DB1"/>
    <w:rsid w:val="00691348"/>
    <w:rsid w:val="00691ED4"/>
    <w:rsid w:val="00691F19"/>
    <w:rsid w:val="00693D63"/>
    <w:rsid w:val="00694A03"/>
    <w:rsid w:val="006956B4"/>
    <w:rsid w:val="00695CB5"/>
    <w:rsid w:val="00697182"/>
    <w:rsid w:val="006A07E9"/>
    <w:rsid w:val="006A0EE1"/>
    <w:rsid w:val="006A1289"/>
    <w:rsid w:val="006A1F33"/>
    <w:rsid w:val="006A384C"/>
    <w:rsid w:val="006A4297"/>
    <w:rsid w:val="006A7CD7"/>
    <w:rsid w:val="006B00B8"/>
    <w:rsid w:val="006B0408"/>
    <w:rsid w:val="006B0A47"/>
    <w:rsid w:val="006B1957"/>
    <w:rsid w:val="006B286A"/>
    <w:rsid w:val="006B2E14"/>
    <w:rsid w:val="006B36BE"/>
    <w:rsid w:val="006B45FE"/>
    <w:rsid w:val="006B4CED"/>
    <w:rsid w:val="006B511E"/>
    <w:rsid w:val="006B5312"/>
    <w:rsid w:val="006B69E4"/>
    <w:rsid w:val="006B6A6F"/>
    <w:rsid w:val="006B772C"/>
    <w:rsid w:val="006B7C92"/>
    <w:rsid w:val="006B7DD9"/>
    <w:rsid w:val="006C0B97"/>
    <w:rsid w:val="006C1370"/>
    <w:rsid w:val="006C287F"/>
    <w:rsid w:val="006C2899"/>
    <w:rsid w:val="006C5505"/>
    <w:rsid w:val="006C5FC0"/>
    <w:rsid w:val="006C6F24"/>
    <w:rsid w:val="006C7521"/>
    <w:rsid w:val="006C7E85"/>
    <w:rsid w:val="006D1319"/>
    <w:rsid w:val="006D147C"/>
    <w:rsid w:val="006D1FA1"/>
    <w:rsid w:val="006D2896"/>
    <w:rsid w:val="006D3294"/>
    <w:rsid w:val="006D35DB"/>
    <w:rsid w:val="006D3E98"/>
    <w:rsid w:val="006D4DC7"/>
    <w:rsid w:val="006D51BE"/>
    <w:rsid w:val="006E026B"/>
    <w:rsid w:val="006E0FAB"/>
    <w:rsid w:val="006E2B12"/>
    <w:rsid w:val="006E40EA"/>
    <w:rsid w:val="006E56EC"/>
    <w:rsid w:val="006E6D63"/>
    <w:rsid w:val="006E6DDD"/>
    <w:rsid w:val="006E7E29"/>
    <w:rsid w:val="006F04BD"/>
    <w:rsid w:val="006F1DED"/>
    <w:rsid w:val="006F213C"/>
    <w:rsid w:val="006F2700"/>
    <w:rsid w:val="006F3A6D"/>
    <w:rsid w:val="006F4220"/>
    <w:rsid w:val="006F4310"/>
    <w:rsid w:val="006F5723"/>
    <w:rsid w:val="006F670B"/>
    <w:rsid w:val="006F7104"/>
    <w:rsid w:val="0070077A"/>
    <w:rsid w:val="00701020"/>
    <w:rsid w:val="007011CA"/>
    <w:rsid w:val="007031CB"/>
    <w:rsid w:val="00703CB5"/>
    <w:rsid w:val="00704C1B"/>
    <w:rsid w:val="0070524C"/>
    <w:rsid w:val="007052EF"/>
    <w:rsid w:val="00705590"/>
    <w:rsid w:val="0070748E"/>
    <w:rsid w:val="00710F41"/>
    <w:rsid w:val="007113ED"/>
    <w:rsid w:val="0071233C"/>
    <w:rsid w:val="00712433"/>
    <w:rsid w:val="00712F84"/>
    <w:rsid w:val="0071366C"/>
    <w:rsid w:val="00715422"/>
    <w:rsid w:val="00715639"/>
    <w:rsid w:val="007164CC"/>
    <w:rsid w:val="00717478"/>
    <w:rsid w:val="0071771A"/>
    <w:rsid w:val="00717822"/>
    <w:rsid w:val="00720389"/>
    <w:rsid w:val="0072084C"/>
    <w:rsid w:val="007217F6"/>
    <w:rsid w:val="00722328"/>
    <w:rsid w:val="007223EA"/>
    <w:rsid w:val="007225C7"/>
    <w:rsid w:val="007225ED"/>
    <w:rsid w:val="00722C6D"/>
    <w:rsid w:val="0072483E"/>
    <w:rsid w:val="00724A3D"/>
    <w:rsid w:val="00724E16"/>
    <w:rsid w:val="00725754"/>
    <w:rsid w:val="007257E3"/>
    <w:rsid w:val="00726B27"/>
    <w:rsid w:val="00726C14"/>
    <w:rsid w:val="007272A5"/>
    <w:rsid w:val="00727F09"/>
    <w:rsid w:val="007308BA"/>
    <w:rsid w:val="00730AA7"/>
    <w:rsid w:val="00731EAE"/>
    <w:rsid w:val="00732488"/>
    <w:rsid w:val="00733A89"/>
    <w:rsid w:val="0073553B"/>
    <w:rsid w:val="00735635"/>
    <w:rsid w:val="00735F27"/>
    <w:rsid w:val="0073663C"/>
    <w:rsid w:val="00737F14"/>
    <w:rsid w:val="00740F5A"/>
    <w:rsid w:val="00743D78"/>
    <w:rsid w:val="00743EEF"/>
    <w:rsid w:val="00744138"/>
    <w:rsid w:val="00744949"/>
    <w:rsid w:val="00745894"/>
    <w:rsid w:val="007459EF"/>
    <w:rsid w:val="00745C7B"/>
    <w:rsid w:val="0074723B"/>
    <w:rsid w:val="007475B7"/>
    <w:rsid w:val="007475E7"/>
    <w:rsid w:val="00747643"/>
    <w:rsid w:val="00747EE1"/>
    <w:rsid w:val="0075052F"/>
    <w:rsid w:val="00750680"/>
    <w:rsid w:val="007513F1"/>
    <w:rsid w:val="00751956"/>
    <w:rsid w:val="007522B6"/>
    <w:rsid w:val="0075306A"/>
    <w:rsid w:val="007533AB"/>
    <w:rsid w:val="00753CBF"/>
    <w:rsid w:val="00754C63"/>
    <w:rsid w:val="0075510F"/>
    <w:rsid w:val="007557C7"/>
    <w:rsid w:val="0075649A"/>
    <w:rsid w:val="00756864"/>
    <w:rsid w:val="00760D0A"/>
    <w:rsid w:val="00761B6C"/>
    <w:rsid w:val="0076208D"/>
    <w:rsid w:val="0076217B"/>
    <w:rsid w:val="00762184"/>
    <w:rsid w:val="00762550"/>
    <w:rsid w:val="007637DA"/>
    <w:rsid w:val="00764D97"/>
    <w:rsid w:val="00765B60"/>
    <w:rsid w:val="007661B9"/>
    <w:rsid w:val="007663EC"/>
    <w:rsid w:val="00766D74"/>
    <w:rsid w:val="007706BC"/>
    <w:rsid w:val="007709EE"/>
    <w:rsid w:val="007715C5"/>
    <w:rsid w:val="00772083"/>
    <w:rsid w:val="007721CE"/>
    <w:rsid w:val="007725BD"/>
    <w:rsid w:val="00772602"/>
    <w:rsid w:val="007760BF"/>
    <w:rsid w:val="007762BD"/>
    <w:rsid w:val="00777C7B"/>
    <w:rsid w:val="00780A66"/>
    <w:rsid w:val="00781783"/>
    <w:rsid w:val="00781974"/>
    <w:rsid w:val="00782A2E"/>
    <w:rsid w:val="00782A9F"/>
    <w:rsid w:val="007837DE"/>
    <w:rsid w:val="007844D4"/>
    <w:rsid w:val="007866A6"/>
    <w:rsid w:val="00786AF1"/>
    <w:rsid w:val="00786E3C"/>
    <w:rsid w:val="007870CB"/>
    <w:rsid w:val="00787561"/>
    <w:rsid w:val="007878E7"/>
    <w:rsid w:val="00787BEB"/>
    <w:rsid w:val="00790701"/>
    <w:rsid w:val="007909A5"/>
    <w:rsid w:val="00792D28"/>
    <w:rsid w:val="0079383D"/>
    <w:rsid w:val="00795D98"/>
    <w:rsid w:val="00796548"/>
    <w:rsid w:val="00796BD1"/>
    <w:rsid w:val="00797ACC"/>
    <w:rsid w:val="007A0CFA"/>
    <w:rsid w:val="007A0EE2"/>
    <w:rsid w:val="007A1F1B"/>
    <w:rsid w:val="007A3A14"/>
    <w:rsid w:val="007A5E84"/>
    <w:rsid w:val="007A65C3"/>
    <w:rsid w:val="007A72E0"/>
    <w:rsid w:val="007B08AD"/>
    <w:rsid w:val="007B1032"/>
    <w:rsid w:val="007B152F"/>
    <w:rsid w:val="007B4D16"/>
    <w:rsid w:val="007B5191"/>
    <w:rsid w:val="007B6990"/>
    <w:rsid w:val="007B71B3"/>
    <w:rsid w:val="007B724E"/>
    <w:rsid w:val="007C11CA"/>
    <w:rsid w:val="007C22E7"/>
    <w:rsid w:val="007C2A7B"/>
    <w:rsid w:val="007C3F2B"/>
    <w:rsid w:val="007C42C1"/>
    <w:rsid w:val="007C6A17"/>
    <w:rsid w:val="007C6D10"/>
    <w:rsid w:val="007C6F24"/>
    <w:rsid w:val="007C75C1"/>
    <w:rsid w:val="007D090B"/>
    <w:rsid w:val="007D2C3A"/>
    <w:rsid w:val="007D2E44"/>
    <w:rsid w:val="007D3508"/>
    <w:rsid w:val="007D3982"/>
    <w:rsid w:val="007D4869"/>
    <w:rsid w:val="007D4F87"/>
    <w:rsid w:val="007D53F9"/>
    <w:rsid w:val="007D59C9"/>
    <w:rsid w:val="007D59F2"/>
    <w:rsid w:val="007D6B92"/>
    <w:rsid w:val="007D6D43"/>
    <w:rsid w:val="007D7B46"/>
    <w:rsid w:val="007E16E5"/>
    <w:rsid w:val="007E19F2"/>
    <w:rsid w:val="007E2B73"/>
    <w:rsid w:val="007E39D4"/>
    <w:rsid w:val="007E60D9"/>
    <w:rsid w:val="007E7B26"/>
    <w:rsid w:val="007E7ED8"/>
    <w:rsid w:val="007F1526"/>
    <w:rsid w:val="007F17D1"/>
    <w:rsid w:val="007F1A74"/>
    <w:rsid w:val="007F24AF"/>
    <w:rsid w:val="007F2770"/>
    <w:rsid w:val="007F2AD9"/>
    <w:rsid w:val="007F360E"/>
    <w:rsid w:val="007F4065"/>
    <w:rsid w:val="007F4EAA"/>
    <w:rsid w:val="007F582A"/>
    <w:rsid w:val="007F62CF"/>
    <w:rsid w:val="007F667C"/>
    <w:rsid w:val="007F75EA"/>
    <w:rsid w:val="007F787A"/>
    <w:rsid w:val="007F7EDD"/>
    <w:rsid w:val="00801064"/>
    <w:rsid w:val="00801DBE"/>
    <w:rsid w:val="00802228"/>
    <w:rsid w:val="00803778"/>
    <w:rsid w:val="00803D04"/>
    <w:rsid w:val="00804B4A"/>
    <w:rsid w:val="00805BCE"/>
    <w:rsid w:val="00806816"/>
    <w:rsid w:val="008078A9"/>
    <w:rsid w:val="00807963"/>
    <w:rsid w:val="00807E62"/>
    <w:rsid w:val="00811425"/>
    <w:rsid w:val="00811845"/>
    <w:rsid w:val="0081324A"/>
    <w:rsid w:val="008145A3"/>
    <w:rsid w:val="008145DD"/>
    <w:rsid w:val="00815E5D"/>
    <w:rsid w:val="00816106"/>
    <w:rsid w:val="008166A5"/>
    <w:rsid w:val="008177C6"/>
    <w:rsid w:val="00817B01"/>
    <w:rsid w:val="00822E38"/>
    <w:rsid w:val="00823006"/>
    <w:rsid w:val="00824530"/>
    <w:rsid w:val="00824C66"/>
    <w:rsid w:val="00825311"/>
    <w:rsid w:val="0082533C"/>
    <w:rsid w:val="0082639C"/>
    <w:rsid w:val="00826F38"/>
    <w:rsid w:val="0082737B"/>
    <w:rsid w:val="00831628"/>
    <w:rsid w:val="00831C65"/>
    <w:rsid w:val="008333F6"/>
    <w:rsid w:val="0083435D"/>
    <w:rsid w:val="008346EA"/>
    <w:rsid w:val="00834F97"/>
    <w:rsid w:val="0083537A"/>
    <w:rsid w:val="008353AA"/>
    <w:rsid w:val="00835C6A"/>
    <w:rsid w:val="00836AED"/>
    <w:rsid w:val="0083767B"/>
    <w:rsid w:val="008407E2"/>
    <w:rsid w:val="00840F2D"/>
    <w:rsid w:val="00844747"/>
    <w:rsid w:val="00845AE6"/>
    <w:rsid w:val="0084608A"/>
    <w:rsid w:val="00846561"/>
    <w:rsid w:val="008473E4"/>
    <w:rsid w:val="0085057E"/>
    <w:rsid w:val="0085099F"/>
    <w:rsid w:val="00851AAA"/>
    <w:rsid w:val="00852D2C"/>
    <w:rsid w:val="00852FBD"/>
    <w:rsid w:val="0085347B"/>
    <w:rsid w:val="008540B1"/>
    <w:rsid w:val="008547D8"/>
    <w:rsid w:val="008562D8"/>
    <w:rsid w:val="00856706"/>
    <w:rsid w:val="00856BE8"/>
    <w:rsid w:val="00857505"/>
    <w:rsid w:val="008576F1"/>
    <w:rsid w:val="008623B2"/>
    <w:rsid w:val="008625C9"/>
    <w:rsid w:val="00864874"/>
    <w:rsid w:val="0086499C"/>
    <w:rsid w:val="00864D16"/>
    <w:rsid w:val="00867018"/>
    <w:rsid w:val="00867D73"/>
    <w:rsid w:val="008700B8"/>
    <w:rsid w:val="00870A00"/>
    <w:rsid w:val="00870E66"/>
    <w:rsid w:val="00871382"/>
    <w:rsid w:val="008717E0"/>
    <w:rsid w:val="008719A5"/>
    <w:rsid w:val="008729AF"/>
    <w:rsid w:val="0087308A"/>
    <w:rsid w:val="00873815"/>
    <w:rsid w:val="00873832"/>
    <w:rsid w:val="00873E58"/>
    <w:rsid w:val="00874BC4"/>
    <w:rsid w:val="008768B4"/>
    <w:rsid w:val="00876A26"/>
    <w:rsid w:val="0087733C"/>
    <w:rsid w:val="00877C87"/>
    <w:rsid w:val="0088004D"/>
    <w:rsid w:val="00880E76"/>
    <w:rsid w:val="00882352"/>
    <w:rsid w:val="0088381B"/>
    <w:rsid w:val="00883AFC"/>
    <w:rsid w:val="008857B7"/>
    <w:rsid w:val="0089022C"/>
    <w:rsid w:val="00890263"/>
    <w:rsid w:val="008906BE"/>
    <w:rsid w:val="00890C65"/>
    <w:rsid w:val="00890F8D"/>
    <w:rsid w:val="008914AD"/>
    <w:rsid w:val="008940A2"/>
    <w:rsid w:val="00894DB9"/>
    <w:rsid w:val="00895320"/>
    <w:rsid w:val="0089602E"/>
    <w:rsid w:val="00896379"/>
    <w:rsid w:val="0089654F"/>
    <w:rsid w:val="00896C70"/>
    <w:rsid w:val="0089760C"/>
    <w:rsid w:val="008A0940"/>
    <w:rsid w:val="008A16BD"/>
    <w:rsid w:val="008A1AEB"/>
    <w:rsid w:val="008A2A49"/>
    <w:rsid w:val="008A38B7"/>
    <w:rsid w:val="008A4B37"/>
    <w:rsid w:val="008A57DD"/>
    <w:rsid w:val="008A67A7"/>
    <w:rsid w:val="008A76B6"/>
    <w:rsid w:val="008A7DDE"/>
    <w:rsid w:val="008A7EC1"/>
    <w:rsid w:val="008B020C"/>
    <w:rsid w:val="008B06E2"/>
    <w:rsid w:val="008B10A3"/>
    <w:rsid w:val="008B18C9"/>
    <w:rsid w:val="008B3930"/>
    <w:rsid w:val="008B4C12"/>
    <w:rsid w:val="008B51D2"/>
    <w:rsid w:val="008B636F"/>
    <w:rsid w:val="008B6ED3"/>
    <w:rsid w:val="008B7098"/>
    <w:rsid w:val="008C1547"/>
    <w:rsid w:val="008C1A44"/>
    <w:rsid w:val="008C2638"/>
    <w:rsid w:val="008C2659"/>
    <w:rsid w:val="008C2779"/>
    <w:rsid w:val="008C2FB7"/>
    <w:rsid w:val="008C4EDA"/>
    <w:rsid w:val="008C5770"/>
    <w:rsid w:val="008C5A3E"/>
    <w:rsid w:val="008C638B"/>
    <w:rsid w:val="008C63BB"/>
    <w:rsid w:val="008D118E"/>
    <w:rsid w:val="008D1451"/>
    <w:rsid w:val="008D2381"/>
    <w:rsid w:val="008D2A7D"/>
    <w:rsid w:val="008D2C37"/>
    <w:rsid w:val="008D4A21"/>
    <w:rsid w:val="008D53CB"/>
    <w:rsid w:val="008D5739"/>
    <w:rsid w:val="008D6CEE"/>
    <w:rsid w:val="008D770A"/>
    <w:rsid w:val="008D78C7"/>
    <w:rsid w:val="008E06C8"/>
    <w:rsid w:val="008E0AAD"/>
    <w:rsid w:val="008E1310"/>
    <w:rsid w:val="008E1528"/>
    <w:rsid w:val="008E1714"/>
    <w:rsid w:val="008E1A05"/>
    <w:rsid w:val="008E1B15"/>
    <w:rsid w:val="008E2589"/>
    <w:rsid w:val="008E29D1"/>
    <w:rsid w:val="008E37E7"/>
    <w:rsid w:val="008E3B77"/>
    <w:rsid w:val="008E4978"/>
    <w:rsid w:val="008E4B5F"/>
    <w:rsid w:val="008E4D17"/>
    <w:rsid w:val="008E6956"/>
    <w:rsid w:val="008E77AF"/>
    <w:rsid w:val="008E7E66"/>
    <w:rsid w:val="008F1D01"/>
    <w:rsid w:val="008F2B26"/>
    <w:rsid w:val="008F55C8"/>
    <w:rsid w:val="008F5757"/>
    <w:rsid w:val="008F7501"/>
    <w:rsid w:val="00900129"/>
    <w:rsid w:val="009004A6"/>
    <w:rsid w:val="0090090A"/>
    <w:rsid w:val="00900C0C"/>
    <w:rsid w:val="00900E43"/>
    <w:rsid w:val="0090120B"/>
    <w:rsid w:val="00903693"/>
    <w:rsid w:val="009061B0"/>
    <w:rsid w:val="009063BC"/>
    <w:rsid w:val="00910243"/>
    <w:rsid w:val="0091073A"/>
    <w:rsid w:val="00910879"/>
    <w:rsid w:val="00912521"/>
    <w:rsid w:val="00912CF7"/>
    <w:rsid w:val="00913B7A"/>
    <w:rsid w:val="00920056"/>
    <w:rsid w:val="00920B66"/>
    <w:rsid w:val="00921D6F"/>
    <w:rsid w:val="009232A6"/>
    <w:rsid w:val="00923B98"/>
    <w:rsid w:val="009250D0"/>
    <w:rsid w:val="0092562A"/>
    <w:rsid w:val="00925975"/>
    <w:rsid w:val="00926328"/>
    <w:rsid w:val="009266BD"/>
    <w:rsid w:val="00931896"/>
    <w:rsid w:val="00931BA4"/>
    <w:rsid w:val="0093292E"/>
    <w:rsid w:val="00932C92"/>
    <w:rsid w:val="009337AC"/>
    <w:rsid w:val="009338B9"/>
    <w:rsid w:val="00934701"/>
    <w:rsid w:val="00934B3E"/>
    <w:rsid w:val="009352B2"/>
    <w:rsid w:val="0093548A"/>
    <w:rsid w:val="00937054"/>
    <w:rsid w:val="00940A90"/>
    <w:rsid w:val="00940F4E"/>
    <w:rsid w:val="00941AC7"/>
    <w:rsid w:val="009435EC"/>
    <w:rsid w:val="00943D1A"/>
    <w:rsid w:val="00944933"/>
    <w:rsid w:val="009454A1"/>
    <w:rsid w:val="0094658C"/>
    <w:rsid w:val="00952061"/>
    <w:rsid w:val="00952B89"/>
    <w:rsid w:val="00952BE6"/>
    <w:rsid w:val="00952E11"/>
    <w:rsid w:val="00953333"/>
    <w:rsid w:val="00953F45"/>
    <w:rsid w:val="00954406"/>
    <w:rsid w:val="00955607"/>
    <w:rsid w:val="00955793"/>
    <w:rsid w:val="0095594E"/>
    <w:rsid w:val="00957E19"/>
    <w:rsid w:val="00960BDA"/>
    <w:rsid w:val="00961003"/>
    <w:rsid w:val="009619D0"/>
    <w:rsid w:val="009621BE"/>
    <w:rsid w:val="009622D5"/>
    <w:rsid w:val="009636D4"/>
    <w:rsid w:val="009640A1"/>
    <w:rsid w:val="009640FE"/>
    <w:rsid w:val="00964840"/>
    <w:rsid w:val="00964BBF"/>
    <w:rsid w:val="00965B00"/>
    <w:rsid w:val="00966AC0"/>
    <w:rsid w:val="00970331"/>
    <w:rsid w:val="00970D2E"/>
    <w:rsid w:val="00971624"/>
    <w:rsid w:val="0097248E"/>
    <w:rsid w:val="00973B2B"/>
    <w:rsid w:val="00973C7F"/>
    <w:rsid w:val="00973EB7"/>
    <w:rsid w:val="00975798"/>
    <w:rsid w:val="00976414"/>
    <w:rsid w:val="0097651A"/>
    <w:rsid w:val="009773C9"/>
    <w:rsid w:val="00977AB7"/>
    <w:rsid w:val="00980559"/>
    <w:rsid w:val="00980611"/>
    <w:rsid w:val="00980D9D"/>
    <w:rsid w:val="009818CA"/>
    <w:rsid w:val="009832DC"/>
    <w:rsid w:val="00983860"/>
    <w:rsid w:val="009840C0"/>
    <w:rsid w:val="00984322"/>
    <w:rsid w:val="009848DE"/>
    <w:rsid w:val="00984EAC"/>
    <w:rsid w:val="00986781"/>
    <w:rsid w:val="00986B7D"/>
    <w:rsid w:val="00990EE2"/>
    <w:rsid w:val="00992DC5"/>
    <w:rsid w:val="00993EF6"/>
    <w:rsid w:val="0099409A"/>
    <w:rsid w:val="00994251"/>
    <w:rsid w:val="0099513A"/>
    <w:rsid w:val="00995567"/>
    <w:rsid w:val="009957DF"/>
    <w:rsid w:val="0099712F"/>
    <w:rsid w:val="00997FA3"/>
    <w:rsid w:val="009A27FF"/>
    <w:rsid w:val="009A2B6B"/>
    <w:rsid w:val="009A2C7E"/>
    <w:rsid w:val="009A3FED"/>
    <w:rsid w:val="009A4128"/>
    <w:rsid w:val="009A46D3"/>
    <w:rsid w:val="009A4954"/>
    <w:rsid w:val="009A504A"/>
    <w:rsid w:val="009A54C5"/>
    <w:rsid w:val="009A567D"/>
    <w:rsid w:val="009A57D5"/>
    <w:rsid w:val="009A5A0E"/>
    <w:rsid w:val="009A6ACE"/>
    <w:rsid w:val="009A7701"/>
    <w:rsid w:val="009A78D4"/>
    <w:rsid w:val="009B0F0F"/>
    <w:rsid w:val="009B0FBD"/>
    <w:rsid w:val="009B17A1"/>
    <w:rsid w:val="009B2E13"/>
    <w:rsid w:val="009B3B6E"/>
    <w:rsid w:val="009C058E"/>
    <w:rsid w:val="009C060A"/>
    <w:rsid w:val="009C0735"/>
    <w:rsid w:val="009C1676"/>
    <w:rsid w:val="009C27D3"/>
    <w:rsid w:val="009C3B5D"/>
    <w:rsid w:val="009C3E6B"/>
    <w:rsid w:val="009C5DBD"/>
    <w:rsid w:val="009C72D5"/>
    <w:rsid w:val="009C76BC"/>
    <w:rsid w:val="009C77FB"/>
    <w:rsid w:val="009C7F8C"/>
    <w:rsid w:val="009D01DD"/>
    <w:rsid w:val="009D151C"/>
    <w:rsid w:val="009D1908"/>
    <w:rsid w:val="009D246B"/>
    <w:rsid w:val="009D3102"/>
    <w:rsid w:val="009D42D3"/>
    <w:rsid w:val="009D4706"/>
    <w:rsid w:val="009D54E1"/>
    <w:rsid w:val="009D5C6F"/>
    <w:rsid w:val="009D66DD"/>
    <w:rsid w:val="009D7409"/>
    <w:rsid w:val="009E0460"/>
    <w:rsid w:val="009E082A"/>
    <w:rsid w:val="009E11B8"/>
    <w:rsid w:val="009E1509"/>
    <w:rsid w:val="009E1572"/>
    <w:rsid w:val="009E2EA2"/>
    <w:rsid w:val="009E3197"/>
    <w:rsid w:val="009E3508"/>
    <w:rsid w:val="009E40CF"/>
    <w:rsid w:val="009E4330"/>
    <w:rsid w:val="009E51E9"/>
    <w:rsid w:val="009E523D"/>
    <w:rsid w:val="009E5907"/>
    <w:rsid w:val="009E6EE3"/>
    <w:rsid w:val="009E6F06"/>
    <w:rsid w:val="009E7348"/>
    <w:rsid w:val="009F1D5A"/>
    <w:rsid w:val="009F28C7"/>
    <w:rsid w:val="009F3669"/>
    <w:rsid w:val="009F519F"/>
    <w:rsid w:val="009F692A"/>
    <w:rsid w:val="009F6D0A"/>
    <w:rsid w:val="009F6ED2"/>
    <w:rsid w:val="009F7761"/>
    <w:rsid w:val="009F7F58"/>
    <w:rsid w:val="00A034D7"/>
    <w:rsid w:val="00A037E2"/>
    <w:rsid w:val="00A05145"/>
    <w:rsid w:val="00A05B0B"/>
    <w:rsid w:val="00A06647"/>
    <w:rsid w:val="00A07D37"/>
    <w:rsid w:val="00A11123"/>
    <w:rsid w:val="00A11490"/>
    <w:rsid w:val="00A117F4"/>
    <w:rsid w:val="00A13BA1"/>
    <w:rsid w:val="00A142E5"/>
    <w:rsid w:val="00A14A66"/>
    <w:rsid w:val="00A158EC"/>
    <w:rsid w:val="00A163AC"/>
    <w:rsid w:val="00A16DF6"/>
    <w:rsid w:val="00A171DB"/>
    <w:rsid w:val="00A179C5"/>
    <w:rsid w:val="00A17E54"/>
    <w:rsid w:val="00A20D7A"/>
    <w:rsid w:val="00A236AE"/>
    <w:rsid w:val="00A2375C"/>
    <w:rsid w:val="00A23809"/>
    <w:rsid w:val="00A23A5B"/>
    <w:rsid w:val="00A24A7C"/>
    <w:rsid w:val="00A2568B"/>
    <w:rsid w:val="00A261BF"/>
    <w:rsid w:val="00A272A7"/>
    <w:rsid w:val="00A277D3"/>
    <w:rsid w:val="00A30B3A"/>
    <w:rsid w:val="00A30C5B"/>
    <w:rsid w:val="00A32C09"/>
    <w:rsid w:val="00A33520"/>
    <w:rsid w:val="00A34705"/>
    <w:rsid w:val="00A34AC1"/>
    <w:rsid w:val="00A34DDF"/>
    <w:rsid w:val="00A35D0A"/>
    <w:rsid w:val="00A3606E"/>
    <w:rsid w:val="00A375EF"/>
    <w:rsid w:val="00A4102E"/>
    <w:rsid w:val="00A42B29"/>
    <w:rsid w:val="00A42B41"/>
    <w:rsid w:val="00A451A2"/>
    <w:rsid w:val="00A455D6"/>
    <w:rsid w:val="00A45A3B"/>
    <w:rsid w:val="00A45B8E"/>
    <w:rsid w:val="00A46E0E"/>
    <w:rsid w:val="00A46F6D"/>
    <w:rsid w:val="00A46F93"/>
    <w:rsid w:val="00A50F5D"/>
    <w:rsid w:val="00A515AC"/>
    <w:rsid w:val="00A51A13"/>
    <w:rsid w:val="00A51E51"/>
    <w:rsid w:val="00A523E2"/>
    <w:rsid w:val="00A52AEC"/>
    <w:rsid w:val="00A53164"/>
    <w:rsid w:val="00A53FA5"/>
    <w:rsid w:val="00A547B3"/>
    <w:rsid w:val="00A549C0"/>
    <w:rsid w:val="00A54CFA"/>
    <w:rsid w:val="00A55E78"/>
    <w:rsid w:val="00A57A87"/>
    <w:rsid w:val="00A6073F"/>
    <w:rsid w:val="00A60F07"/>
    <w:rsid w:val="00A61A2B"/>
    <w:rsid w:val="00A61F26"/>
    <w:rsid w:val="00A62989"/>
    <w:rsid w:val="00A63094"/>
    <w:rsid w:val="00A63AC6"/>
    <w:rsid w:val="00A643B2"/>
    <w:rsid w:val="00A648A0"/>
    <w:rsid w:val="00A658DB"/>
    <w:rsid w:val="00A66F4B"/>
    <w:rsid w:val="00A677D1"/>
    <w:rsid w:val="00A67A2C"/>
    <w:rsid w:val="00A70215"/>
    <w:rsid w:val="00A712C3"/>
    <w:rsid w:val="00A71D1D"/>
    <w:rsid w:val="00A7209C"/>
    <w:rsid w:val="00A73423"/>
    <w:rsid w:val="00A74D57"/>
    <w:rsid w:val="00A76776"/>
    <w:rsid w:val="00A769E9"/>
    <w:rsid w:val="00A77A90"/>
    <w:rsid w:val="00A80FCB"/>
    <w:rsid w:val="00A8162F"/>
    <w:rsid w:val="00A81E98"/>
    <w:rsid w:val="00A82DC0"/>
    <w:rsid w:val="00A83155"/>
    <w:rsid w:val="00A83403"/>
    <w:rsid w:val="00A83A62"/>
    <w:rsid w:val="00A83FD4"/>
    <w:rsid w:val="00A86E56"/>
    <w:rsid w:val="00A871D6"/>
    <w:rsid w:val="00A87653"/>
    <w:rsid w:val="00A90212"/>
    <w:rsid w:val="00A903B8"/>
    <w:rsid w:val="00A91763"/>
    <w:rsid w:val="00A928EF"/>
    <w:rsid w:val="00A936FC"/>
    <w:rsid w:val="00A93FED"/>
    <w:rsid w:val="00A96171"/>
    <w:rsid w:val="00A97924"/>
    <w:rsid w:val="00AA1BF9"/>
    <w:rsid w:val="00AA1C0B"/>
    <w:rsid w:val="00AA20DB"/>
    <w:rsid w:val="00AA318A"/>
    <w:rsid w:val="00AA653C"/>
    <w:rsid w:val="00AA6F96"/>
    <w:rsid w:val="00AB063A"/>
    <w:rsid w:val="00AB13E8"/>
    <w:rsid w:val="00AB1E8C"/>
    <w:rsid w:val="00AB23A4"/>
    <w:rsid w:val="00AB36A1"/>
    <w:rsid w:val="00AB3C7D"/>
    <w:rsid w:val="00AB67CB"/>
    <w:rsid w:val="00AB6C50"/>
    <w:rsid w:val="00AB704B"/>
    <w:rsid w:val="00AB75BF"/>
    <w:rsid w:val="00AC001C"/>
    <w:rsid w:val="00AC0759"/>
    <w:rsid w:val="00AC277F"/>
    <w:rsid w:val="00AC2953"/>
    <w:rsid w:val="00AC5F3E"/>
    <w:rsid w:val="00AC6A9B"/>
    <w:rsid w:val="00AC72F0"/>
    <w:rsid w:val="00AD1B5F"/>
    <w:rsid w:val="00AD28F7"/>
    <w:rsid w:val="00AD3168"/>
    <w:rsid w:val="00AD3B28"/>
    <w:rsid w:val="00AD4B18"/>
    <w:rsid w:val="00AD5026"/>
    <w:rsid w:val="00AD5316"/>
    <w:rsid w:val="00AD57A8"/>
    <w:rsid w:val="00AD60C1"/>
    <w:rsid w:val="00AD6DB1"/>
    <w:rsid w:val="00AD7C2D"/>
    <w:rsid w:val="00AE0130"/>
    <w:rsid w:val="00AE0455"/>
    <w:rsid w:val="00AE0BB5"/>
    <w:rsid w:val="00AE1158"/>
    <w:rsid w:val="00AE11FA"/>
    <w:rsid w:val="00AE1241"/>
    <w:rsid w:val="00AE1838"/>
    <w:rsid w:val="00AE1F0F"/>
    <w:rsid w:val="00AE2E4A"/>
    <w:rsid w:val="00AE457B"/>
    <w:rsid w:val="00AE4845"/>
    <w:rsid w:val="00AE4AA7"/>
    <w:rsid w:val="00AE4ABE"/>
    <w:rsid w:val="00AE4BDB"/>
    <w:rsid w:val="00AE4D23"/>
    <w:rsid w:val="00AE4E2B"/>
    <w:rsid w:val="00AE5749"/>
    <w:rsid w:val="00AE5A85"/>
    <w:rsid w:val="00AE5C12"/>
    <w:rsid w:val="00AE63ED"/>
    <w:rsid w:val="00AE6FD4"/>
    <w:rsid w:val="00AE752E"/>
    <w:rsid w:val="00AF019A"/>
    <w:rsid w:val="00AF1E3A"/>
    <w:rsid w:val="00AF1F43"/>
    <w:rsid w:val="00AF28CA"/>
    <w:rsid w:val="00AF2B4C"/>
    <w:rsid w:val="00B00538"/>
    <w:rsid w:val="00B00D50"/>
    <w:rsid w:val="00B01507"/>
    <w:rsid w:val="00B01604"/>
    <w:rsid w:val="00B01AE9"/>
    <w:rsid w:val="00B04079"/>
    <w:rsid w:val="00B0583B"/>
    <w:rsid w:val="00B05E5D"/>
    <w:rsid w:val="00B05FD5"/>
    <w:rsid w:val="00B06844"/>
    <w:rsid w:val="00B06F39"/>
    <w:rsid w:val="00B104AF"/>
    <w:rsid w:val="00B114B2"/>
    <w:rsid w:val="00B11A0C"/>
    <w:rsid w:val="00B12295"/>
    <w:rsid w:val="00B123E8"/>
    <w:rsid w:val="00B12915"/>
    <w:rsid w:val="00B12F54"/>
    <w:rsid w:val="00B149D2"/>
    <w:rsid w:val="00B16B40"/>
    <w:rsid w:val="00B16D88"/>
    <w:rsid w:val="00B16E6E"/>
    <w:rsid w:val="00B17992"/>
    <w:rsid w:val="00B202A1"/>
    <w:rsid w:val="00B20556"/>
    <w:rsid w:val="00B20CCC"/>
    <w:rsid w:val="00B2123D"/>
    <w:rsid w:val="00B213F2"/>
    <w:rsid w:val="00B22934"/>
    <w:rsid w:val="00B25909"/>
    <w:rsid w:val="00B26495"/>
    <w:rsid w:val="00B26540"/>
    <w:rsid w:val="00B276F1"/>
    <w:rsid w:val="00B307F9"/>
    <w:rsid w:val="00B30AE2"/>
    <w:rsid w:val="00B315B2"/>
    <w:rsid w:val="00B316A1"/>
    <w:rsid w:val="00B31931"/>
    <w:rsid w:val="00B31D34"/>
    <w:rsid w:val="00B3393F"/>
    <w:rsid w:val="00B34F24"/>
    <w:rsid w:val="00B34F72"/>
    <w:rsid w:val="00B3560D"/>
    <w:rsid w:val="00B35B06"/>
    <w:rsid w:val="00B3623E"/>
    <w:rsid w:val="00B36966"/>
    <w:rsid w:val="00B36E71"/>
    <w:rsid w:val="00B37326"/>
    <w:rsid w:val="00B37969"/>
    <w:rsid w:val="00B41448"/>
    <w:rsid w:val="00B4269D"/>
    <w:rsid w:val="00B4280D"/>
    <w:rsid w:val="00B43659"/>
    <w:rsid w:val="00B43B6D"/>
    <w:rsid w:val="00B50B42"/>
    <w:rsid w:val="00B51E7B"/>
    <w:rsid w:val="00B52448"/>
    <w:rsid w:val="00B52A44"/>
    <w:rsid w:val="00B531EB"/>
    <w:rsid w:val="00B547EB"/>
    <w:rsid w:val="00B54AC4"/>
    <w:rsid w:val="00B54DEE"/>
    <w:rsid w:val="00B5507E"/>
    <w:rsid w:val="00B55114"/>
    <w:rsid w:val="00B56DF1"/>
    <w:rsid w:val="00B57880"/>
    <w:rsid w:val="00B60235"/>
    <w:rsid w:val="00B60798"/>
    <w:rsid w:val="00B60800"/>
    <w:rsid w:val="00B60C9E"/>
    <w:rsid w:val="00B612D2"/>
    <w:rsid w:val="00B617FF"/>
    <w:rsid w:val="00B61F83"/>
    <w:rsid w:val="00B620F0"/>
    <w:rsid w:val="00B63EF2"/>
    <w:rsid w:val="00B64872"/>
    <w:rsid w:val="00B64F42"/>
    <w:rsid w:val="00B65B86"/>
    <w:rsid w:val="00B66B79"/>
    <w:rsid w:val="00B671BD"/>
    <w:rsid w:val="00B6726F"/>
    <w:rsid w:val="00B67530"/>
    <w:rsid w:val="00B6778A"/>
    <w:rsid w:val="00B70372"/>
    <w:rsid w:val="00B71333"/>
    <w:rsid w:val="00B713CB"/>
    <w:rsid w:val="00B713E3"/>
    <w:rsid w:val="00B71976"/>
    <w:rsid w:val="00B7200E"/>
    <w:rsid w:val="00B7215D"/>
    <w:rsid w:val="00B741AA"/>
    <w:rsid w:val="00B747CF"/>
    <w:rsid w:val="00B752AC"/>
    <w:rsid w:val="00B803CA"/>
    <w:rsid w:val="00B811C1"/>
    <w:rsid w:val="00B8162B"/>
    <w:rsid w:val="00B8225C"/>
    <w:rsid w:val="00B83097"/>
    <w:rsid w:val="00B8325F"/>
    <w:rsid w:val="00B840CA"/>
    <w:rsid w:val="00B8471A"/>
    <w:rsid w:val="00B84FDB"/>
    <w:rsid w:val="00B854A2"/>
    <w:rsid w:val="00B86AB0"/>
    <w:rsid w:val="00B87F60"/>
    <w:rsid w:val="00B904B0"/>
    <w:rsid w:val="00B90C75"/>
    <w:rsid w:val="00B915AE"/>
    <w:rsid w:val="00B91EDC"/>
    <w:rsid w:val="00B93DAB"/>
    <w:rsid w:val="00B93EA8"/>
    <w:rsid w:val="00B94DA8"/>
    <w:rsid w:val="00B96973"/>
    <w:rsid w:val="00B97040"/>
    <w:rsid w:val="00B97F54"/>
    <w:rsid w:val="00BA0678"/>
    <w:rsid w:val="00BA06E2"/>
    <w:rsid w:val="00BA0764"/>
    <w:rsid w:val="00BA0D8A"/>
    <w:rsid w:val="00BA1296"/>
    <w:rsid w:val="00BA1355"/>
    <w:rsid w:val="00BA1404"/>
    <w:rsid w:val="00BA1C62"/>
    <w:rsid w:val="00BA2314"/>
    <w:rsid w:val="00BA28E6"/>
    <w:rsid w:val="00BA3E37"/>
    <w:rsid w:val="00BA4ED5"/>
    <w:rsid w:val="00BA52AF"/>
    <w:rsid w:val="00BA53F8"/>
    <w:rsid w:val="00BA552E"/>
    <w:rsid w:val="00BA5590"/>
    <w:rsid w:val="00BA6662"/>
    <w:rsid w:val="00BA7071"/>
    <w:rsid w:val="00BB10E5"/>
    <w:rsid w:val="00BB1F8D"/>
    <w:rsid w:val="00BB472F"/>
    <w:rsid w:val="00BB71DF"/>
    <w:rsid w:val="00BB7359"/>
    <w:rsid w:val="00BB75D1"/>
    <w:rsid w:val="00BB78B1"/>
    <w:rsid w:val="00BB7E87"/>
    <w:rsid w:val="00BC0B81"/>
    <w:rsid w:val="00BC1B43"/>
    <w:rsid w:val="00BC28B3"/>
    <w:rsid w:val="00BC2ECB"/>
    <w:rsid w:val="00BC3211"/>
    <w:rsid w:val="00BC3A68"/>
    <w:rsid w:val="00BC531C"/>
    <w:rsid w:val="00BC5397"/>
    <w:rsid w:val="00BC61E5"/>
    <w:rsid w:val="00BC674F"/>
    <w:rsid w:val="00BC69FC"/>
    <w:rsid w:val="00BC6D91"/>
    <w:rsid w:val="00BC6E4F"/>
    <w:rsid w:val="00BC7C2D"/>
    <w:rsid w:val="00BD17E8"/>
    <w:rsid w:val="00BD1B0F"/>
    <w:rsid w:val="00BD3C50"/>
    <w:rsid w:val="00BD76DA"/>
    <w:rsid w:val="00BE0A9C"/>
    <w:rsid w:val="00BE1505"/>
    <w:rsid w:val="00BE174A"/>
    <w:rsid w:val="00BE1E57"/>
    <w:rsid w:val="00BE3160"/>
    <w:rsid w:val="00BE46F6"/>
    <w:rsid w:val="00BE489A"/>
    <w:rsid w:val="00BE510A"/>
    <w:rsid w:val="00BE5282"/>
    <w:rsid w:val="00BE5933"/>
    <w:rsid w:val="00BE5E35"/>
    <w:rsid w:val="00BE6E5F"/>
    <w:rsid w:val="00BF0BFA"/>
    <w:rsid w:val="00BF19E6"/>
    <w:rsid w:val="00BF1FC6"/>
    <w:rsid w:val="00BF21DB"/>
    <w:rsid w:val="00BF261B"/>
    <w:rsid w:val="00BF27E5"/>
    <w:rsid w:val="00BF32CD"/>
    <w:rsid w:val="00BF472F"/>
    <w:rsid w:val="00BF4D6D"/>
    <w:rsid w:val="00BF5422"/>
    <w:rsid w:val="00BF5582"/>
    <w:rsid w:val="00BF56F0"/>
    <w:rsid w:val="00BF60A2"/>
    <w:rsid w:val="00BF6B7F"/>
    <w:rsid w:val="00BF6CC9"/>
    <w:rsid w:val="00BF7E14"/>
    <w:rsid w:val="00C006BE"/>
    <w:rsid w:val="00C00814"/>
    <w:rsid w:val="00C00DB6"/>
    <w:rsid w:val="00C02F28"/>
    <w:rsid w:val="00C03DDC"/>
    <w:rsid w:val="00C03FB0"/>
    <w:rsid w:val="00C048AF"/>
    <w:rsid w:val="00C06464"/>
    <w:rsid w:val="00C0699E"/>
    <w:rsid w:val="00C11C2F"/>
    <w:rsid w:val="00C11D23"/>
    <w:rsid w:val="00C1237D"/>
    <w:rsid w:val="00C1277E"/>
    <w:rsid w:val="00C12B79"/>
    <w:rsid w:val="00C12F6C"/>
    <w:rsid w:val="00C138ED"/>
    <w:rsid w:val="00C15471"/>
    <w:rsid w:val="00C15C6A"/>
    <w:rsid w:val="00C162DB"/>
    <w:rsid w:val="00C2058A"/>
    <w:rsid w:val="00C20DFF"/>
    <w:rsid w:val="00C21BF3"/>
    <w:rsid w:val="00C21D91"/>
    <w:rsid w:val="00C25EC4"/>
    <w:rsid w:val="00C269CE"/>
    <w:rsid w:val="00C27679"/>
    <w:rsid w:val="00C3039F"/>
    <w:rsid w:val="00C327E5"/>
    <w:rsid w:val="00C339C7"/>
    <w:rsid w:val="00C33C38"/>
    <w:rsid w:val="00C33F8D"/>
    <w:rsid w:val="00C34EE2"/>
    <w:rsid w:val="00C34FEA"/>
    <w:rsid w:val="00C3636F"/>
    <w:rsid w:val="00C37456"/>
    <w:rsid w:val="00C37DCF"/>
    <w:rsid w:val="00C410DC"/>
    <w:rsid w:val="00C41238"/>
    <w:rsid w:val="00C4338C"/>
    <w:rsid w:val="00C4365E"/>
    <w:rsid w:val="00C4391E"/>
    <w:rsid w:val="00C441EB"/>
    <w:rsid w:val="00C44908"/>
    <w:rsid w:val="00C45108"/>
    <w:rsid w:val="00C46A06"/>
    <w:rsid w:val="00C46F32"/>
    <w:rsid w:val="00C504AE"/>
    <w:rsid w:val="00C51F26"/>
    <w:rsid w:val="00C539E6"/>
    <w:rsid w:val="00C55251"/>
    <w:rsid w:val="00C554B5"/>
    <w:rsid w:val="00C55DB9"/>
    <w:rsid w:val="00C55EC3"/>
    <w:rsid w:val="00C57A78"/>
    <w:rsid w:val="00C57B35"/>
    <w:rsid w:val="00C6084A"/>
    <w:rsid w:val="00C617AF"/>
    <w:rsid w:val="00C6246E"/>
    <w:rsid w:val="00C62F1B"/>
    <w:rsid w:val="00C64A8A"/>
    <w:rsid w:val="00C656C0"/>
    <w:rsid w:val="00C66081"/>
    <w:rsid w:val="00C6612A"/>
    <w:rsid w:val="00C66224"/>
    <w:rsid w:val="00C67644"/>
    <w:rsid w:val="00C70317"/>
    <w:rsid w:val="00C70929"/>
    <w:rsid w:val="00C70F76"/>
    <w:rsid w:val="00C718FE"/>
    <w:rsid w:val="00C71991"/>
    <w:rsid w:val="00C71D7C"/>
    <w:rsid w:val="00C72107"/>
    <w:rsid w:val="00C725CF"/>
    <w:rsid w:val="00C7417F"/>
    <w:rsid w:val="00C74225"/>
    <w:rsid w:val="00C743EE"/>
    <w:rsid w:val="00C74582"/>
    <w:rsid w:val="00C74B36"/>
    <w:rsid w:val="00C778F0"/>
    <w:rsid w:val="00C77F37"/>
    <w:rsid w:val="00C8043D"/>
    <w:rsid w:val="00C80953"/>
    <w:rsid w:val="00C819F2"/>
    <w:rsid w:val="00C81E94"/>
    <w:rsid w:val="00C82D8F"/>
    <w:rsid w:val="00C84519"/>
    <w:rsid w:val="00C847FA"/>
    <w:rsid w:val="00C854BC"/>
    <w:rsid w:val="00C85E7E"/>
    <w:rsid w:val="00C85F98"/>
    <w:rsid w:val="00C8647A"/>
    <w:rsid w:val="00C86516"/>
    <w:rsid w:val="00C86AD5"/>
    <w:rsid w:val="00C86FE8"/>
    <w:rsid w:val="00C8741C"/>
    <w:rsid w:val="00C92E86"/>
    <w:rsid w:val="00C9332D"/>
    <w:rsid w:val="00C937D6"/>
    <w:rsid w:val="00C938B8"/>
    <w:rsid w:val="00C94844"/>
    <w:rsid w:val="00C96FF1"/>
    <w:rsid w:val="00C97062"/>
    <w:rsid w:val="00C97369"/>
    <w:rsid w:val="00CA000A"/>
    <w:rsid w:val="00CA028A"/>
    <w:rsid w:val="00CA4061"/>
    <w:rsid w:val="00CA41C7"/>
    <w:rsid w:val="00CA4341"/>
    <w:rsid w:val="00CA4B34"/>
    <w:rsid w:val="00CA4DFB"/>
    <w:rsid w:val="00CA5FBB"/>
    <w:rsid w:val="00CA739C"/>
    <w:rsid w:val="00CA74E0"/>
    <w:rsid w:val="00CA7B39"/>
    <w:rsid w:val="00CB07C4"/>
    <w:rsid w:val="00CB0DE0"/>
    <w:rsid w:val="00CB1147"/>
    <w:rsid w:val="00CB2F0A"/>
    <w:rsid w:val="00CB5F5C"/>
    <w:rsid w:val="00CC0FDA"/>
    <w:rsid w:val="00CC1311"/>
    <w:rsid w:val="00CC277B"/>
    <w:rsid w:val="00CC5140"/>
    <w:rsid w:val="00CC5633"/>
    <w:rsid w:val="00CC5C6A"/>
    <w:rsid w:val="00CC5C9B"/>
    <w:rsid w:val="00CC6367"/>
    <w:rsid w:val="00CC6734"/>
    <w:rsid w:val="00CC7B2D"/>
    <w:rsid w:val="00CD1351"/>
    <w:rsid w:val="00CD13C7"/>
    <w:rsid w:val="00CD2632"/>
    <w:rsid w:val="00CD2A6F"/>
    <w:rsid w:val="00CD2BF8"/>
    <w:rsid w:val="00CD3240"/>
    <w:rsid w:val="00CD3552"/>
    <w:rsid w:val="00CD35CB"/>
    <w:rsid w:val="00CD44EF"/>
    <w:rsid w:val="00CD5C99"/>
    <w:rsid w:val="00CD6538"/>
    <w:rsid w:val="00CD73F0"/>
    <w:rsid w:val="00CD7889"/>
    <w:rsid w:val="00CD78D6"/>
    <w:rsid w:val="00CD7E51"/>
    <w:rsid w:val="00CE04BE"/>
    <w:rsid w:val="00CE0671"/>
    <w:rsid w:val="00CE0779"/>
    <w:rsid w:val="00CE0D2C"/>
    <w:rsid w:val="00CE156E"/>
    <w:rsid w:val="00CE16C0"/>
    <w:rsid w:val="00CE182D"/>
    <w:rsid w:val="00CE2BB8"/>
    <w:rsid w:val="00CE476F"/>
    <w:rsid w:val="00CE4C6C"/>
    <w:rsid w:val="00CE5866"/>
    <w:rsid w:val="00CE5F60"/>
    <w:rsid w:val="00CE76FD"/>
    <w:rsid w:val="00CE7F79"/>
    <w:rsid w:val="00CF03DA"/>
    <w:rsid w:val="00CF0D8D"/>
    <w:rsid w:val="00CF1281"/>
    <w:rsid w:val="00CF13C6"/>
    <w:rsid w:val="00CF13F3"/>
    <w:rsid w:val="00CF1F74"/>
    <w:rsid w:val="00CF41EC"/>
    <w:rsid w:val="00CF4252"/>
    <w:rsid w:val="00CF4AF9"/>
    <w:rsid w:val="00CF58FE"/>
    <w:rsid w:val="00CF6A86"/>
    <w:rsid w:val="00CF6C9D"/>
    <w:rsid w:val="00CF766A"/>
    <w:rsid w:val="00D0206E"/>
    <w:rsid w:val="00D02CDC"/>
    <w:rsid w:val="00D03010"/>
    <w:rsid w:val="00D04112"/>
    <w:rsid w:val="00D05169"/>
    <w:rsid w:val="00D05FB0"/>
    <w:rsid w:val="00D060E9"/>
    <w:rsid w:val="00D0616C"/>
    <w:rsid w:val="00D06726"/>
    <w:rsid w:val="00D10CCF"/>
    <w:rsid w:val="00D10DF8"/>
    <w:rsid w:val="00D13148"/>
    <w:rsid w:val="00D1336B"/>
    <w:rsid w:val="00D13B54"/>
    <w:rsid w:val="00D1483D"/>
    <w:rsid w:val="00D14D36"/>
    <w:rsid w:val="00D15798"/>
    <w:rsid w:val="00D15997"/>
    <w:rsid w:val="00D1668C"/>
    <w:rsid w:val="00D17349"/>
    <w:rsid w:val="00D17867"/>
    <w:rsid w:val="00D21666"/>
    <w:rsid w:val="00D22E4F"/>
    <w:rsid w:val="00D2321D"/>
    <w:rsid w:val="00D2427A"/>
    <w:rsid w:val="00D25D86"/>
    <w:rsid w:val="00D26285"/>
    <w:rsid w:val="00D30B3E"/>
    <w:rsid w:val="00D312EF"/>
    <w:rsid w:val="00D324A1"/>
    <w:rsid w:val="00D3295B"/>
    <w:rsid w:val="00D333B0"/>
    <w:rsid w:val="00D33449"/>
    <w:rsid w:val="00D33E32"/>
    <w:rsid w:val="00D345BA"/>
    <w:rsid w:val="00D34973"/>
    <w:rsid w:val="00D352BC"/>
    <w:rsid w:val="00D3653C"/>
    <w:rsid w:val="00D3669C"/>
    <w:rsid w:val="00D367D8"/>
    <w:rsid w:val="00D400FD"/>
    <w:rsid w:val="00D416F8"/>
    <w:rsid w:val="00D42AF9"/>
    <w:rsid w:val="00D437EF"/>
    <w:rsid w:val="00D43D10"/>
    <w:rsid w:val="00D43D11"/>
    <w:rsid w:val="00D4439E"/>
    <w:rsid w:val="00D44EFD"/>
    <w:rsid w:val="00D4710B"/>
    <w:rsid w:val="00D479BB"/>
    <w:rsid w:val="00D50657"/>
    <w:rsid w:val="00D5086E"/>
    <w:rsid w:val="00D513F7"/>
    <w:rsid w:val="00D5184A"/>
    <w:rsid w:val="00D51B89"/>
    <w:rsid w:val="00D51E2C"/>
    <w:rsid w:val="00D534EF"/>
    <w:rsid w:val="00D53FB2"/>
    <w:rsid w:val="00D544DD"/>
    <w:rsid w:val="00D54DAC"/>
    <w:rsid w:val="00D55B8F"/>
    <w:rsid w:val="00D570AD"/>
    <w:rsid w:val="00D5772F"/>
    <w:rsid w:val="00D57DDF"/>
    <w:rsid w:val="00D60260"/>
    <w:rsid w:val="00D6041B"/>
    <w:rsid w:val="00D60A5E"/>
    <w:rsid w:val="00D61842"/>
    <w:rsid w:val="00D63097"/>
    <w:rsid w:val="00D64513"/>
    <w:rsid w:val="00D6543A"/>
    <w:rsid w:val="00D656BB"/>
    <w:rsid w:val="00D6733C"/>
    <w:rsid w:val="00D70EA3"/>
    <w:rsid w:val="00D7144D"/>
    <w:rsid w:val="00D727CE"/>
    <w:rsid w:val="00D72DAB"/>
    <w:rsid w:val="00D73382"/>
    <w:rsid w:val="00D737DE"/>
    <w:rsid w:val="00D741BC"/>
    <w:rsid w:val="00D750B5"/>
    <w:rsid w:val="00D76112"/>
    <w:rsid w:val="00D76E7C"/>
    <w:rsid w:val="00D77643"/>
    <w:rsid w:val="00D77F3E"/>
    <w:rsid w:val="00D803C9"/>
    <w:rsid w:val="00D8387E"/>
    <w:rsid w:val="00D855D6"/>
    <w:rsid w:val="00D85B09"/>
    <w:rsid w:val="00D860AD"/>
    <w:rsid w:val="00D860C7"/>
    <w:rsid w:val="00D863D7"/>
    <w:rsid w:val="00D86D45"/>
    <w:rsid w:val="00D870B7"/>
    <w:rsid w:val="00D905E9"/>
    <w:rsid w:val="00D912D5"/>
    <w:rsid w:val="00D9145B"/>
    <w:rsid w:val="00D93971"/>
    <w:rsid w:val="00D94560"/>
    <w:rsid w:val="00D95BF2"/>
    <w:rsid w:val="00D95EA5"/>
    <w:rsid w:val="00D967BB"/>
    <w:rsid w:val="00D96B71"/>
    <w:rsid w:val="00D97745"/>
    <w:rsid w:val="00D97BBC"/>
    <w:rsid w:val="00D97F67"/>
    <w:rsid w:val="00DA0443"/>
    <w:rsid w:val="00DA0C39"/>
    <w:rsid w:val="00DA1514"/>
    <w:rsid w:val="00DA191C"/>
    <w:rsid w:val="00DA2736"/>
    <w:rsid w:val="00DA2B58"/>
    <w:rsid w:val="00DA3644"/>
    <w:rsid w:val="00DA56D2"/>
    <w:rsid w:val="00DA655D"/>
    <w:rsid w:val="00DB02F7"/>
    <w:rsid w:val="00DB0EEF"/>
    <w:rsid w:val="00DB0F43"/>
    <w:rsid w:val="00DB2255"/>
    <w:rsid w:val="00DB2FC6"/>
    <w:rsid w:val="00DB3251"/>
    <w:rsid w:val="00DB4518"/>
    <w:rsid w:val="00DB506A"/>
    <w:rsid w:val="00DB56A6"/>
    <w:rsid w:val="00DB7AEF"/>
    <w:rsid w:val="00DC1FBA"/>
    <w:rsid w:val="00DC2DAE"/>
    <w:rsid w:val="00DC312C"/>
    <w:rsid w:val="00DC44FB"/>
    <w:rsid w:val="00DC532F"/>
    <w:rsid w:val="00DC540E"/>
    <w:rsid w:val="00DC5CDC"/>
    <w:rsid w:val="00DC68AB"/>
    <w:rsid w:val="00DC7DDA"/>
    <w:rsid w:val="00DC7E5B"/>
    <w:rsid w:val="00DD19E6"/>
    <w:rsid w:val="00DD19F5"/>
    <w:rsid w:val="00DD2875"/>
    <w:rsid w:val="00DD2BE6"/>
    <w:rsid w:val="00DD2C71"/>
    <w:rsid w:val="00DD43B9"/>
    <w:rsid w:val="00DD4F89"/>
    <w:rsid w:val="00DD4FB3"/>
    <w:rsid w:val="00DD65C4"/>
    <w:rsid w:val="00DD7311"/>
    <w:rsid w:val="00DD74BB"/>
    <w:rsid w:val="00DD791E"/>
    <w:rsid w:val="00DE0BA7"/>
    <w:rsid w:val="00DE0E30"/>
    <w:rsid w:val="00DE1895"/>
    <w:rsid w:val="00DE2F24"/>
    <w:rsid w:val="00DE30B5"/>
    <w:rsid w:val="00DE3403"/>
    <w:rsid w:val="00DE3C95"/>
    <w:rsid w:val="00DE3E27"/>
    <w:rsid w:val="00DE4070"/>
    <w:rsid w:val="00DE5602"/>
    <w:rsid w:val="00DE726B"/>
    <w:rsid w:val="00DF0F37"/>
    <w:rsid w:val="00DF1471"/>
    <w:rsid w:val="00DF20F4"/>
    <w:rsid w:val="00DF2654"/>
    <w:rsid w:val="00DF313A"/>
    <w:rsid w:val="00DF39C3"/>
    <w:rsid w:val="00DF4F52"/>
    <w:rsid w:val="00DF5913"/>
    <w:rsid w:val="00DF794E"/>
    <w:rsid w:val="00E009CB"/>
    <w:rsid w:val="00E00D3E"/>
    <w:rsid w:val="00E015F9"/>
    <w:rsid w:val="00E0221F"/>
    <w:rsid w:val="00E0334E"/>
    <w:rsid w:val="00E03FB4"/>
    <w:rsid w:val="00E042FE"/>
    <w:rsid w:val="00E04968"/>
    <w:rsid w:val="00E053EB"/>
    <w:rsid w:val="00E05BCC"/>
    <w:rsid w:val="00E05CB2"/>
    <w:rsid w:val="00E05EB2"/>
    <w:rsid w:val="00E06A34"/>
    <w:rsid w:val="00E06BFB"/>
    <w:rsid w:val="00E0738B"/>
    <w:rsid w:val="00E100AE"/>
    <w:rsid w:val="00E10149"/>
    <w:rsid w:val="00E10A80"/>
    <w:rsid w:val="00E10DF0"/>
    <w:rsid w:val="00E1272E"/>
    <w:rsid w:val="00E128F3"/>
    <w:rsid w:val="00E13A68"/>
    <w:rsid w:val="00E13E43"/>
    <w:rsid w:val="00E20745"/>
    <w:rsid w:val="00E212F8"/>
    <w:rsid w:val="00E214FC"/>
    <w:rsid w:val="00E215E7"/>
    <w:rsid w:val="00E21F4C"/>
    <w:rsid w:val="00E2200F"/>
    <w:rsid w:val="00E2321B"/>
    <w:rsid w:val="00E23324"/>
    <w:rsid w:val="00E24A72"/>
    <w:rsid w:val="00E252D4"/>
    <w:rsid w:val="00E26215"/>
    <w:rsid w:val="00E30844"/>
    <w:rsid w:val="00E316D8"/>
    <w:rsid w:val="00E32675"/>
    <w:rsid w:val="00E32E84"/>
    <w:rsid w:val="00E33E6A"/>
    <w:rsid w:val="00E34124"/>
    <w:rsid w:val="00E345E9"/>
    <w:rsid w:val="00E3471E"/>
    <w:rsid w:val="00E34BF0"/>
    <w:rsid w:val="00E35BAD"/>
    <w:rsid w:val="00E4021B"/>
    <w:rsid w:val="00E4057B"/>
    <w:rsid w:val="00E40F80"/>
    <w:rsid w:val="00E410A3"/>
    <w:rsid w:val="00E4115C"/>
    <w:rsid w:val="00E432AB"/>
    <w:rsid w:val="00E44D87"/>
    <w:rsid w:val="00E452F1"/>
    <w:rsid w:val="00E455BB"/>
    <w:rsid w:val="00E45866"/>
    <w:rsid w:val="00E45DDA"/>
    <w:rsid w:val="00E45F9C"/>
    <w:rsid w:val="00E4675C"/>
    <w:rsid w:val="00E468AB"/>
    <w:rsid w:val="00E505B3"/>
    <w:rsid w:val="00E50D98"/>
    <w:rsid w:val="00E5130B"/>
    <w:rsid w:val="00E526EB"/>
    <w:rsid w:val="00E5409A"/>
    <w:rsid w:val="00E56B83"/>
    <w:rsid w:val="00E57C04"/>
    <w:rsid w:val="00E61574"/>
    <w:rsid w:val="00E61690"/>
    <w:rsid w:val="00E61AEC"/>
    <w:rsid w:val="00E6239C"/>
    <w:rsid w:val="00E627F7"/>
    <w:rsid w:val="00E63BB0"/>
    <w:rsid w:val="00E63D14"/>
    <w:rsid w:val="00E64179"/>
    <w:rsid w:val="00E643F9"/>
    <w:rsid w:val="00E64A11"/>
    <w:rsid w:val="00E65977"/>
    <w:rsid w:val="00E65D1E"/>
    <w:rsid w:val="00E65F77"/>
    <w:rsid w:val="00E664BF"/>
    <w:rsid w:val="00E66A4B"/>
    <w:rsid w:val="00E66DDE"/>
    <w:rsid w:val="00E67E23"/>
    <w:rsid w:val="00E7013C"/>
    <w:rsid w:val="00E7179C"/>
    <w:rsid w:val="00E71C0A"/>
    <w:rsid w:val="00E72F53"/>
    <w:rsid w:val="00E76430"/>
    <w:rsid w:val="00E76492"/>
    <w:rsid w:val="00E817BF"/>
    <w:rsid w:val="00E8627D"/>
    <w:rsid w:val="00E86678"/>
    <w:rsid w:val="00E870A7"/>
    <w:rsid w:val="00E92C93"/>
    <w:rsid w:val="00E9301F"/>
    <w:rsid w:val="00E9394D"/>
    <w:rsid w:val="00E96107"/>
    <w:rsid w:val="00E96EE9"/>
    <w:rsid w:val="00E97201"/>
    <w:rsid w:val="00EA03D4"/>
    <w:rsid w:val="00EA0725"/>
    <w:rsid w:val="00EA116F"/>
    <w:rsid w:val="00EA1853"/>
    <w:rsid w:val="00EA2529"/>
    <w:rsid w:val="00EA6BDC"/>
    <w:rsid w:val="00EA7846"/>
    <w:rsid w:val="00EB06C8"/>
    <w:rsid w:val="00EB080E"/>
    <w:rsid w:val="00EB149F"/>
    <w:rsid w:val="00EB179B"/>
    <w:rsid w:val="00EB2037"/>
    <w:rsid w:val="00EB39D9"/>
    <w:rsid w:val="00EB55A7"/>
    <w:rsid w:val="00EB577A"/>
    <w:rsid w:val="00EB7108"/>
    <w:rsid w:val="00EB7B84"/>
    <w:rsid w:val="00EC12C9"/>
    <w:rsid w:val="00EC1892"/>
    <w:rsid w:val="00EC23FC"/>
    <w:rsid w:val="00EC439D"/>
    <w:rsid w:val="00EC462F"/>
    <w:rsid w:val="00EC4687"/>
    <w:rsid w:val="00EC49A0"/>
    <w:rsid w:val="00EC505F"/>
    <w:rsid w:val="00EC51D3"/>
    <w:rsid w:val="00EC591E"/>
    <w:rsid w:val="00EC7D3B"/>
    <w:rsid w:val="00ED0A1C"/>
    <w:rsid w:val="00ED230B"/>
    <w:rsid w:val="00ED326C"/>
    <w:rsid w:val="00ED6179"/>
    <w:rsid w:val="00ED721C"/>
    <w:rsid w:val="00ED7B8A"/>
    <w:rsid w:val="00EE1BAA"/>
    <w:rsid w:val="00EE3C2F"/>
    <w:rsid w:val="00EE441E"/>
    <w:rsid w:val="00EE47B3"/>
    <w:rsid w:val="00EE49E4"/>
    <w:rsid w:val="00EE4D8F"/>
    <w:rsid w:val="00EE521D"/>
    <w:rsid w:val="00EE6483"/>
    <w:rsid w:val="00EE6632"/>
    <w:rsid w:val="00EE6971"/>
    <w:rsid w:val="00EE7069"/>
    <w:rsid w:val="00EF04AB"/>
    <w:rsid w:val="00EF1B03"/>
    <w:rsid w:val="00EF209F"/>
    <w:rsid w:val="00EF2DB4"/>
    <w:rsid w:val="00EF3887"/>
    <w:rsid w:val="00EF3AA0"/>
    <w:rsid w:val="00EF464A"/>
    <w:rsid w:val="00EF4F39"/>
    <w:rsid w:val="00EF635B"/>
    <w:rsid w:val="00EF6DA6"/>
    <w:rsid w:val="00EF7932"/>
    <w:rsid w:val="00F001F7"/>
    <w:rsid w:val="00F00476"/>
    <w:rsid w:val="00F00C2C"/>
    <w:rsid w:val="00F010E7"/>
    <w:rsid w:val="00F0148C"/>
    <w:rsid w:val="00F01C90"/>
    <w:rsid w:val="00F03016"/>
    <w:rsid w:val="00F03300"/>
    <w:rsid w:val="00F0454A"/>
    <w:rsid w:val="00F0680F"/>
    <w:rsid w:val="00F07312"/>
    <w:rsid w:val="00F07677"/>
    <w:rsid w:val="00F07FD5"/>
    <w:rsid w:val="00F108D1"/>
    <w:rsid w:val="00F11228"/>
    <w:rsid w:val="00F12536"/>
    <w:rsid w:val="00F1461E"/>
    <w:rsid w:val="00F14B21"/>
    <w:rsid w:val="00F14F09"/>
    <w:rsid w:val="00F16871"/>
    <w:rsid w:val="00F16D1C"/>
    <w:rsid w:val="00F21BAD"/>
    <w:rsid w:val="00F22AC9"/>
    <w:rsid w:val="00F23530"/>
    <w:rsid w:val="00F243E5"/>
    <w:rsid w:val="00F25E60"/>
    <w:rsid w:val="00F263C0"/>
    <w:rsid w:val="00F263F0"/>
    <w:rsid w:val="00F27717"/>
    <w:rsid w:val="00F27994"/>
    <w:rsid w:val="00F27CCE"/>
    <w:rsid w:val="00F30BB6"/>
    <w:rsid w:val="00F31664"/>
    <w:rsid w:val="00F31F39"/>
    <w:rsid w:val="00F33891"/>
    <w:rsid w:val="00F344CB"/>
    <w:rsid w:val="00F3540A"/>
    <w:rsid w:val="00F3573D"/>
    <w:rsid w:val="00F35F63"/>
    <w:rsid w:val="00F37FF5"/>
    <w:rsid w:val="00F40A89"/>
    <w:rsid w:val="00F415D4"/>
    <w:rsid w:val="00F41AE7"/>
    <w:rsid w:val="00F42509"/>
    <w:rsid w:val="00F43A6F"/>
    <w:rsid w:val="00F44A53"/>
    <w:rsid w:val="00F45C2B"/>
    <w:rsid w:val="00F50807"/>
    <w:rsid w:val="00F52637"/>
    <w:rsid w:val="00F527C0"/>
    <w:rsid w:val="00F52A35"/>
    <w:rsid w:val="00F54143"/>
    <w:rsid w:val="00F549BC"/>
    <w:rsid w:val="00F54F43"/>
    <w:rsid w:val="00F55259"/>
    <w:rsid w:val="00F563E1"/>
    <w:rsid w:val="00F567F2"/>
    <w:rsid w:val="00F57BD9"/>
    <w:rsid w:val="00F60150"/>
    <w:rsid w:val="00F60A31"/>
    <w:rsid w:val="00F60D25"/>
    <w:rsid w:val="00F63246"/>
    <w:rsid w:val="00F64AF8"/>
    <w:rsid w:val="00F673B1"/>
    <w:rsid w:val="00F67A1A"/>
    <w:rsid w:val="00F67FA3"/>
    <w:rsid w:val="00F7059A"/>
    <w:rsid w:val="00F70F99"/>
    <w:rsid w:val="00F71846"/>
    <w:rsid w:val="00F720DA"/>
    <w:rsid w:val="00F723B6"/>
    <w:rsid w:val="00F72B41"/>
    <w:rsid w:val="00F75305"/>
    <w:rsid w:val="00F75DC8"/>
    <w:rsid w:val="00F76A30"/>
    <w:rsid w:val="00F77496"/>
    <w:rsid w:val="00F80654"/>
    <w:rsid w:val="00F80C3B"/>
    <w:rsid w:val="00F81111"/>
    <w:rsid w:val="00F822C5"/>
    <w:rsid w:val="00F82A75"/>
    <w:rsid w:val="00F82B8E"/>
    <w:rsid w:val="00F82C65"/>
    <w:rsid w:val="00F83668"/>
    <w:rsid w:val="00F83D7F"/>
    <w:rsid w:val="00F851EF"/>
    <w:rsid w:val="00F86FFD"/>
    <w:rsid w:val="00F87455"/>
    <w:rsid w:val="00F90F07"/>
    <w:rsid w:val="00F92490"/>
    <w:rsid w:val="00F96B09"/>
    <w:rsid w:val="00F96DA6"/>
    <w:rsid w:val="00F97E45"/>
    <w:rsid w:val="00F97FBB"/>
    <w:rsid w:val="00FA0391"/>
    <w:rsid w:val="00FA10C8"/>
    <w:rsid w:val="00FA2487"/>
    <w:rsid w:val="00FA3066"/>
    <w:rsid w:val="00FA3F60"/>
    <w:rsid w:val="00FA4029"/>
    <w:rsid w:val="00FA4E7E"/>
    <w:rsid w:val="00FA5ADB"/>
    <w:rsid w:val="00FA5E43"/>
    <w:rsid w:val="00FA681D"/>
    <w:rsid w:val="00FB0898"/>
    <w:rsid w:val="00FB0D9F"/>
    <w:rsid w:val="00FB19F1"/>
    <w:rsid w:val="00FB2155"/>
    <w:rsid w:val="00FB2268"/>
    <w:rsid w:val="00FB41C7"/>
    <w:rsid w:val="00FB495D"/>
    <w:rsid w:val="00FB4B75"/>
    <w:rsid w:val="00FB5830"/>
    <w:rsid w:val="00FB6CC5"/>
    <w:rsid w:val="00FB7131"/>
    <w:rsid w:val="00FB7307"/>
    <w:rsid w:val="00FB7940"/>
    <w:rsid w:val="00FC0042"/>
    <w:rsid w:val="00FC0770"/>
    <w:rsid w:val="00FC1EC1"/>
    <w:rsid w:val="00FC3457"/>
    <w:rsid w:val="00FC365E"/>
    <w:rsid w:val="00FC39FE"/>
    <w:rsid w:val="00FC3C28"/>
    <w:rsid w:val="00FC5A72"/>
    <w:rsid w:val="00FC5AC2"/>
    <w:rsid w:val="00FC65E9"/>
    <w:rsid w:val="00FC7497"/>
    <w:rsid w:val="00FD0394"/>
    <w:rsid w:val="00FD17BA"/>
    <w:rsid w:val="00FD1E93"/>
    <w:rsid w:val="00FD2936"/>
    <w:rsid w:val="00FD30A3"/>
    <w:rsid w:val="00FD32C6"/>
    <w:rsid w:val="00FD45E8"/>
    <w:rsid w:val="00FD4CF8"/>
    <w:rsid w:val="00FD52A0"/>
    <w:rsid w:val="00FD583D"/>
    <w:rsid w:val="00FD5B1B"/>
    <w:rsid w:val="00FD6AD9"/>
    <w:rsid w:val="00FD7C05"/>
    <w:rsid w:val="00FE0106"/>
    <w:rsid w:val="00FE19EE"/>
    <w:rsid w:val="00FE21C1"/>
    <w:rsid w:val="00FE254C"/>
    <w:rsid w:val="00FE2F05"/>
    <w:rsid w:val="00FE67E3"/>
    <w:rsid w:val="00FE6A61"/>
    <w:rsid w:val="00FE7768"/>
    <w:rsid w:val="00FF09C3"/>
    <w:rsid w:val="00FF1AA4"/>
    <w:rsid w:val="00FF239A"/>
    <w:rsid w:val="00FF3963"/>
    <w:rsid w:val="00FF39CA"/>
    <w:rsid w:val="00FF3AFF"/>
    <w:rsid w:val="00FF4667"/>
    <w:rsid w:val="00FF7D96"/>
    <w:rsid w:val="039140FF"/>
    <w:rsid w:val="308C8859"/>
    <w:rsid w:val="36E3EC72"/>
    <w:rsid w:val="3AE5DBE3"/>
    <w:rsid w:val="71D5CBB6"/>
    <w:rsid w:val="7E91D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7C1A9F"/>
  <w15:docId w15:val="{7E716D61-EC8F-4054-81E6-C022489E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6" w:semiHidden="1" w:unhideWhenUsed="1"/>
    <w:lsdException w:name="heading 7" w:semiHidden="1" w:unhideWhenUsed="1" w:qFormat="1"/>
    <w:lsdException w:name="heading 8" w:semiHidden="1" w:uiPriority="3" w:unhideWhenUsed="1"/>
    <w:lsdException w:name="heading 9" w:semiHidden="1" w:uiPriority="3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iPriority="3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822"/>
    <w:pPr>
      <w:spacing w:line="260" w:lineRule="atLeast"/>
    </w:pPr>
    <w:rPr>
      <w:color w:val="1E1E1E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250D0"/>
    <w:pPr>
      <w:keepNext/>
      <w:spacing w:before="420" w:after="170" w:line="240" w:lineRule="auto"/>
      <w:contextualSpacing/>
      <w:outlineLvl w:val="0"/>
    </w:pPr>
    <w:rPr>
      <w:bCs/>
      <w:color w:val="002776"/>
      <w:spacing w:val="-10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21D91"/>
    <w:pPr>
      <w:keepNext/>
      <w:spacing w:before="240" w:after="170" w:line="240" w:lineRule="auto"/>
      <w:outlineLvl w:val="1"/>
    </w:pPr>
    <w:rPr>
      <w:bCs/>
      <w:color w:val="002776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E5130B"/>
    <w:pPr>
      <w:keepNext/>
      <w:spacing w:before="240" w:after="80"/>
      <w:outlineLvl w:val="2"/>
    </w:pPr>
    <w:rPr>
      <w:b/>
      <w:bCs/>
      <w:color w:val="002776"/>
    </w:rPr>
  </w:style>
  <w:style w:type="paragraph" w:styleId="Heading4">
    <w:name w:val="heading 4"/>
    <w:basedOn w:val="Normal"/>
    <w:next w:val="BodyText"/>
    <w:link w:val="Heading4Char"/>
    <w:unhideWhenUsed/>
    <w:qFormat/>
    <w:rsid w:val="00E5130B"/>
    <w:pPr>
      <w:keepNext/>
      <w:spacing w:before="240" w:after="60"/>
      <w:outlineLvl w:val="3"/>
    </w:pPr>
    <w:rPr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semiHidden/>
    <w:rsid w:val="00AE4845"/>
    <w:pPr>
      <w:keepNext/>
      <w:keepLines/>
      <w:numPr>
        <w:ilvl w:val="4"/>
        <w:numId w:val="8"/>
      </w:numPr>
      <w:spacing w:before="18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rsid w:val="0033340E"/>
    <w:pPr>
      <w:keepNext/>
      <w:keepLines/>
      <w:numPr>
        <w:ilvl w:val="5"/>
        <w:numId w:val="8"/>
      </w:numPr>
      <w:spacing w:before="180" w:after="120"/>
      <w:outlineLvl w:val="5"/>
    </w:pPr>
    <w:rPr>
      <w:i/>
      <w:iCs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DD7311"/>
    <w:pPr>
      <w:keepNext/>
      <w:keepLines/>
      <w:pageBreakBefore/>
      <w:numPr>
        <w:ilvl w:val="6"/>
        <w:numId w:val="8"/>
      </w:numPr>
      <w:spacing w:afterLines="100"/>
      <w:outlineLvl w:val="6"/>
    </w:pPr>
    <w:rPr>
      <w:b/>
      <w:iCs/>
    </w:rPr>
  </w:style>
  <w:style w:type="paragraph" w:styleId="Heading8">
    <w:name w:val="heading 8"/>
    <w:basedOn w:val="Normal"/>
    <w:next w:val="BodyText"/>
    <w:link w:val="Heading8Char"/>
    <w:semiHidden/>
    <w:rsid w:val="004F3E3A"/>
    <w:pPr>
      <w:keepNext/>
      <w:keepLines/>
      <w:pageBreakBefore/>
      <w:numPr>
        <w:ilvl w:val="7"/>
        <w:numId w:val="8"/>
      </w:numPr>
      <w:pBdr>
        <w:bottom w:val="single" w:sz="4" w:space="4" w:color="1E1E1E"/>
      </w:pBdr>
      <w:spacing w:before="320" w:after="360" w:line="240" w:lineRule="auto"/>
      <w:outlineLvl w:val="7"/>
    </w:pPr>
    <w:rPr>
      <w:b/>
      <w:spacing w:val="-10"/>
      <w:sz w:val="28"/>
      <w:lang w:eastAsia="en-US"/>
    </w:rPr>
  </w:style>
  <w:style w:type="paragraph" w:styleId="Heading9">
    <w:name w:val="heading 9"/>
    <w:basedOn w:val="Normal"/>
    <w:next w:val="BodyText"/>
    <w:link w:val="Heading9Char"/>
    <w:semiHidden/>
    <w:rsid w:val="004F3E3A"/>
    <w:pPr>
      <w:keepNext/>
      <w:keepLines/>
      <w:numPr>
        <w:ilvl w:val="8"/>
        <w:numId w:val="8"/>
      </w:numPr>
      <w:tabs>
        <w:tab w:val="left" w:pos="1559"/>
        <w:tab w:val="left" w:pos="2126"/>
        <w:tab w:val="left" w:pos="2410"/>
        <w:tab w:val="right" w:pos="9639"/>
      </w:tabs>
      <w:spacing w:before="240" w:after="240" w:line="240" w:lineRule="auto"/>
      <w:outlineLvl w:val="8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E2"/>
    <w:pPr>
      <w:spacing w:before="30" w:after="30"/>
      <w:ind w:left="57" w:right="57"/>
    </w:pPr>
    <w:tblPr>
      <w:tblStyleRowBandSize w:val="1"/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30" w:afterAutospacing="0" w:line="240" w:lineRule="auto"/>
        <w:ind w:leftChars="0" w:left="57" w:rightChars="0" w:right="57"/>
      </w:pPr>
      <w:rPr>
        <w:rFonts w:ascii="Arial" w:hAnsi="Arial"/>
        <w:b/>
        <w:i w:val="0"/>
        <w:color w:val="FFFFFF"/>
        <w:sz w:val="2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2776"/>
      </w:tcPr>
    </w:tblStylePr>
  </w:style>
  <w:style w:type="paragraph" w:styleId="BodyText">
    <w:name w:val="Body Text"/>
    <w:basedOn w:val="Normal"/>
    <w:link w:val="BodyTextChar"/>
    <w:qFormat/>
    <w:rsid w:val="006A4297"/>
    <w:pPr>
      <w:tabs>
        <w:tab w:val="left" w:pos="2268"/>
        <w:tab w:val="left" w:pos="4536"/>
        <w:tab w:val="left" w:pos="6804"/>
        <w:tab w:val="right" w:pos="9638"/>
      </w:tabs>
      <w:spacing w:before="60" w:after="200"/>
    </w:pPr>
  </w:style>
  <w:style w:type="character" w:customStyle="1" w:styleId="BodyTextChar">
    <w:name w:val="Body Text Char"/>
    <w:basedOn w:val="DefaultParagraphFont"/>
    <w:link w:val="BodyText"/>
    <w:rsid w:val="006A4297"/>
  </w:style>
  <w:style w:type="paragraph" w:styleId="BlockText">
    <w:name w:val="Block Text"/>
    <w:basedOn w:val="BodyText"/>
    <w:semiHidden/>
    <w:unhideWhenUsed/>
    <w:rsid w:val="00EF3AA0"/>
    <w:rPr>
      <w:iCs/>
    </w:rPr>
  </w:style>
  <w:style w:type="paragraph" w:styleId="BalloonText">
    <w:name w:val="Balloon Text"/>
    <w:basedOn w:val="Normal"/>
    <w:link w:val="BalloonTextChar"/>
    <w:semiHidden/>
    <w:unhideWhenUsed/>
    <w:rsid w:val="005542F9"/>
    <w:pPr>
      <w:spacing w:line="240" w:lineRule="auto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semiHidden/>
    <w:qFormat/>
    <w:rsid w:val="00772602"/>
    <w:pPr>
      <w:spacing w:after="2400"/>
    </w:pPr>
    <w:rPr>
      <w:color w:val="002776"/>
      <w:spacing w:val="-4"/>
      <w:sz w:val="32"/>
      <w:szCs w:val="28"/>
    </w:rPr>
  </w:style>
  <w:style w:type="character" w:customStyle="1" w:styleId="BalloonTextChar">
    <w:name w:val="Balloon Text Char"/>
    <w:link w:val="BalloonText"/>
    <w:semiHidden/>
    <w:rsid w:val="00455D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576F1"/>
    <w:pPr>
      <w:tabs>
        <w:tab w:val="right" w:pos="10233"/>
      </w:tabs>
      <w:spacing w:line="170" w:lineRule="exact"/>
      <w:contextualSpacing/>
    </w:pPr>
    <w:rPr>
      <w:rFonts w:eastAsia="Cambria"/>
      <w:sz w:val="14"/>
      <w:lang w:eastAsia="en-US"/>
    </w:rPr>
  </w:style>
  <w:style w:type="character" w:customStyle="1" w:styleId="FooterChar">
    <w:name w:val="Footer Char"/>
    <w:link w:val="Footer"/>
    <w:uiPriority w:val="99"/>
    <w:rsid w:val="008576F1"/>
    <w:rPr>
      <w:rFonts w:eastAsia="Cambria"/>
      <w:sz w:val="14"/>
      <w:lang w:eastAsia="en-US"/>
    </w:rPr>
  </w:style>
  <w:style w:type="numbering" w:customStyle="1" w:styleId="HangingList">
    <w:name w:val="HangingList"/>
    <w:uiPriority w:val="99"/>
    <w:rsid w:val="00DD73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A53164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3F4DFC"/>
    <w:rPr>
      <w:sz w:val="18"/>
    </w:rPr>
  </w:style>
  <w:style w:type="character" w:customStyle="1" w:styleId="Heading1Char">
    <w:name w:val="Heading 1 Char"/>
    <w:link w:val="Heading1"/>
    <w:rsid w:val="009250D0"/>
    <w:rPr>
      <w:rFonts w:ascii="Arial" w:eastAsia="Times New Roman" w:hAnsi="Arial" w:cs="Times New Roman"/>
      <w:bCs/>
      <w:color w:val="002776"/>
      <w:spacing w:val="-10"/>
      <w:sz w:val="40"/>
      <w:szCs w:val="32"/>
    </w:rPr>
  </w:style>
  <w:style w:type="character" w:customStyle="1" w:styleId="Heading2Char">
    <w:name w:val="Heading 2 Char"/>
    <w:link w:val="Heading2"/>
    <w:rsid w:val="00360723"/>
    <w:rPr>
      <w:rFonts w:ascii="Arial" w:eastAsia="Times New Roman" w:hAnsi="Arial" w:cs="Times New Roman"/>
      <w:bCs/>
      <w:color w:val="002776"/>
      <w:sz w:val="24"/>
      <w:szCs w:val="26"/>
    </w:rPr>
  </w:style>
  <w:style w:type="character" w:customStyle="1" w:styleId="Heading3Char">
    <w:name w:val="Heading 3 Char"/>
    <w:link w:val="Heading3"/>
    <w:rsid w:val="00E5130B"/>
    <w:rPr>
      <w:rFonts w:ascii="Arial" w:eastAsia="Times New Roman" w:hAnsi="Arial" w:cs="Times New Roman"/>
      <w:b/>
      <w:bCs/>
      <w:color w:val="002776"/>
    </w:rPr>
  </w:style>
  <w:style w:type="character" w:customStyle="1" w:styleId="Heading4Char">
    <w:name w:val="Heading 4 Char"/>
    <w:link w:val="Heading4"/>
    <w:rsid w:val="00E5130B"/>
    <w:rPr>
      <w:rFonts w:eastAsia="Times New Roman" w:cs="Times New Roman"/>
      <w:b/>
      <w:bCs/>
      <w:iCs/>
      <w:sz w:val="20"/>
    </w:rPr>
  </w:style>
  <w:style w:type="character" w:customStyle="1" w:styleId="Heading7Char">
    <w:name w:val="Heading 7 Char"/>
    <w:link w:val="Heading7"/>
    <w:semiHidden/>
    <w:rsid w:val="00455D13"/>
    <w:rPr>
      <w:b/>
      <w:iCs/>
      <w:color w:val="1E1E1E"/>
      <w:sz w:val="22"/>
      <w:szCs w:val="22"/>
    </w:rPr>
  </w:style>
  <w:style w:type="character" w:customStyle="1" w:styleId="Heading8Char">
    <w:name w:val="Heading 8 Char"/>
    <w:link w:val="Heading8"/>
    <w:semiHidden/>
    <w:rsid w:val="004F3E3A"/>
    <w:rPr>
      <w:b/>
      <w:color w:val="1E1E1E"/>
      <w:spacing w:val="-10"/>
      <w:sz w:val="28"/>
      <w:szCs w:val="22"/>
      <w:lang w:eastAsia="en-US"/>
    </w:rPr>
  </w:style>
  <w:style w:type="character" w:customStyle="1" w:styleId="Heading9Char">
    <w:name w:val="Heading 9 Char"/>
    <w:link w:val="Heading9"/>
    <w:semiHidden/>
    <w:rsid w:val="004F3E3A"/>
    <w:rPr>
      <w:rFonts w:cs="Arial"/>
      <w:b/>
      <w:color w:val="1E1E1E"/>
      <w:sz w:val="24"/>
      <w:szCs w:val="22"/>
    </w:rPr>
  </w:style>
  <w:style w:type="numbering" w:customStyle="1" w:styleId="Headings">
    <w:name w:val="Headings"/>
    <w:uiPriority w:val="99"/>
    <w:rsid w:val="00DD7311"/>
    <w:pPr>
      <w:numPr>
        <w:numId w:val="2"/>
      </w:numPr>
    </w:pPr>
  </w:style>
  <w:style w:type="character" w:styleId="Hyperlink">
    <w:name w:val="Hyperlink"/>
    <w:uiPriority w:val="99"/>
    <w:unhideWhenUsed/>
    <w:rsid w:val="00DD7311"/>
    <w:rPr>
      <w:color w:val="1E1E1E"/>
      <w:u w:val="single"/>
    </w:rPr>
  </w:style>
  <w:style w:type="paragraph" w:styleId="ListBullet">
    <w:name w:val="List Bullet"/>
    <w:basedOn w:val="BodyText"/>
    <w:qFormat/>
    <w:rsid w:val="00BF472F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  <w:spacing w:after="210"/>
    </w:pPr>
  </w:style>
  <w:style w:type="paragraph" w:styleId="ListBullet2">
    <w:name w:val="List Bullet 2"/>
    <w:basedOn w:val="ListBullet"/>
    <w:qFormat/>
    <w:rsid w:val="00BF472F"/>
    <w:pPr>
      <w:numPr>
        <w:ilvl w:val="1"/>
      </w:numPr>
    </w:pPr>
  </w:style>
  <w:style w:type="paragraph" w:styleId="ListBullet3">
    <w:name w:val="List Bullet 3"/>
    <w:basedOn w:val="ListBullet2"/>
    <w:qFormat/>
    <w:rsid w:val="00BF472F"/>
    <w:pPr>
      <w:numPr>
        <w:ilvl w:val="2"/>
      </w:numPr>
    </w:pPr>
  </w:style>
  <w:style w:type="paragraph" w:styleId="ListContinue">
    <w:name w:val="List Continue"/>
    <w:basedOn w:val="Normal"/>
    <w:semiHidden/>
    <w:rsid w:val="002510AB"/>
    <w:pPr>
      <w:spacing w:before="60" w:after="200"/>
      <w:ind w:left="510"/>
    </w:pPr>
  </w:style>
  <w:style w:type="paragraph" w:styleId="ListNumber">
    <w:name w:val="List Number"/>
    <w:basedOn w:val="BodyText"/>
    <w:qFormat/>
    <w:rsid w:val="00460485"/>
    <w:pPr>
      <w:numPr>
        <w:numId w:val="7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qFormat/>
    <w:rsid w:val="00460485"/>
    <w:pPr>
      <w:numPr>
        <w:ilvl w:val="1"/>
      </w:numPr>
    </w:pPr>
  </w:style>
  <w:style w:type="paragraph" w:styleId="ListNumber3">
    <w:name w:val="List Number 3"/>
    <w:basedOn w:val="ListNumber2"/>
    <w:qFormat/>
    <w:rsid w:val="00460485"/>
    <w:pPr>
      <w:numPr>
        <w:ilvl w:val="2"/>
      </w:numPr>
    </w:pPr>
  </w:style>
  <w:style w:type="numbering" w:customStyle="1" w:styleId="MyListNumbering">
    <w:name w:val="MyListNumbering"/>
    <w:uiPriority w:val="99"/>
    <w:rsid w:val="00DD7311"/>
    <w:pPr>
      <w:numPr>
        <w:numId w:val="3"/>
      </w:numPr>
    </w:pPr>
  </w:style>
  <w:style w:type="character" w:styleId="PlaceholderText">
    <w:name w:val="Placeholder Text"/>
    <w:uiPriority w:val="99"/>
    <w:semiHidden/>
    <w:rsid w:val="00DD7311"/>
    <w:rPr>
      <w:color w:val="808080"/>
    </w:rPr>
  </w:style>
  <w:style w:type="paragraph" w:customStyle="1" w:styleId="TableBodyText">
    <w:name w:val="Table Body Text"/>
    <w:basedOn w:val="Normal"/>
    <w:qFormat/>
    <w:rsid w:val="00FC3457"/>
    <w:pPr>
      <w:spacing w:before="24" w:after="24"/>
      <w:ind w:left="57" w:right="57"/>
    </w:pPr>
  </w:style>
  <w:style w:type="paragraph" w:customStyle="1" w:styleId="TableHeading">
    <w:name w:val="Table Heading"/>
    <w:basedOn w:val="TableBodyText"/>
    <w:qFormat/>
    <w:rsid w:val="003A6A80"/>
    <w:rPr>
      <w:color w:val="FFFFFF"/>
    </w:rPr>
  </w:style>
  <w:style w:type="paragraph" w:customStyle="1" w:styleId="TableListBullet">
    <w:name w:val="Table List Bullet"/>
    <w:basedOn w:val="TableBodyText"/>
    <w:rsid w:val="008A2A49"/>
    <w:pPr>
      <w:numPr>
        <w:numId w:val="5"/>
      </w:numPr>
    </w:pPr>
  </w:style>
  <w:style w:type="paragraph" w:styleId="Title">
    <w:name w:val="Title"/>
    <w:basedOn w:val="Normal"/>
    <w:link w:val="TitleChar"/>
    <w:rsid w:val="009250D0"/>
    <w:pPr>
      <w:spacing w:before="480" w:after="380" w:line="240" w:lineRule="auto"/>
      <w:contextualSpacing/>
    </w:pPr>
    <w:rPr>
      <w:color w:val="002776"/>
      <w:spacing w:val="-11"/>
      <w:sz w:val="48"/>
      <w:szCs w:val="96"/>
    </w:rPr>
  </w:style>
  <w:style w:type="character" w:customStyle="1" w:styleId="TitleChar">
    <w:name w:val="Title Char"/>
    <w:link w:val="Title"/>
    <w:rsid w:val="009250D0"/>
    <w:rPr>
      <w:rFonts w:ascii="Arial" w:eastAsia="Times New Roman" w:hAnsi="Arial"/>
      <w:color w:val="002776"/>
      <w:spacing w:val="-11"/>
      <w:sz w:val="48"/>
      <w:szCs w:val="96"/>
    </w:rPr>
  </w:style>
  <w:style w:type="paragraph" w:styleId="TOC1">
    <w:name w:val="toc 1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  <w:ind w:left="851" w:hanging="567"/>
    </w:pPr>
    <w:rPr>
      <w:rFonts w:eastAsia="Cambria"/>
      <w:noProof/>
    </w:rPr>
  </w:style>
  <w:style w:type="paragraph" w:styleId="TOC3">
    <w:name w:val="toc 3"/>
    <w:basedOn w:val="Normal"/>
    <w:next w:val="Normal"/>
    <w:autoRedefine/>
    <w:uiPriority w:val="39"/>
    <w:semiHidden/>
    <w:rsid w:val="001C55D1"/>
    <w:pPr>
      <w:tabs>
        <w:tab w:val="right" w:leader="dot" w:pos="9299"/>
      </w:tabs>
      <w:spacing w:after="226"/>
      <w:ind w:left="1134" w:hanging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A179C5"/>
    <w:pPr>
      <w:tabs>
        <w:tab w:val="right" w:leader="dot" w:pos="9299"/>
      </w:tabs>
      <w:spacing w:after="226"/>
      <w:ind w:left="2552" w:hanging="851"/>
      <w:contextualSpacing/>
    </w:pPr>
    <w:rPr>
      <w:noProof/>
    </w:rPr>
  </w:style>
  <w:style w:type="paragraph" w:styleId="TOC5">
    <w:name w:val="toc 5"/>
    <w:basedOn w:val="Normal"/>
    <w:next w:val="Normal"/>
    <w:autoRedefine/>
    <w:semiHidden/>
    <w:rsid w:val="001B7EE4"/>
    <w:pPr>
      <w:tabs>
        <w:tab w:val="left" w:pos="1276"/>
        <w:tab w:val="right" w:leader="dot" w:pos="9072"/>
      </w:tabs>
      <w:spacing w:before="180" w:after="70"/>
      <w:ind w:left="1276" w:hanging="1276"/>
    </w:pPr>
    <w:rPr>
      <w:noProof/>
    </w:rPr>
  </w:style>
  <w:style w:type="paragraph" w:styleId="TOC6">
    <w:name w:val="toc 6"/>
    <w:basedOn w:val="Normal"/>
    <w:next w:val="Normal"/>
    <w:autoRedefine/>
    <w:semiHidden/>
    <w:rsid w:val="00DD731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DD731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DD731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rsid w:val="00DD7311"/>
    <w:pPr>
      <w:spacing w:after="100"/>
      <w:ind w:left="1440"/>
    </w:pPr>
  </w:style>
  <w:style w:type="paragraph" w:styleId="ListContinue2">
    <w:name w:val="List Continue 2"/>
    <w:basedOn w:val="Normal"/>
    <w:semiHidden/>
    <w:rsid w:val="00EA1853"/>
    <w:pPr>
      <w:spacing w:before="120" w:after="120"/>
      <w:ind w:left="624"/>
    </w:pPr>
  </w:style>
  <w:style w:type="paragraph" w:styleId="ListContinue3">
    <w:name w:val="List Continue 3"/>
    <w:basedOn w:val="Normal"/>
    <w:semiHidden/>
    <w:rsid w:val="00EA1853"/>
    <w:pPr>
      <w:spacing w:before="200" w:after="200"/>
      <w:ind w:left="936"/>
    </w:pPr>
  </w:style>
  <w:style w:type="paragraph" w:styleId="Date">
    <w:name w:val="Date"/>
    <w:basedOn w:val="BodyText"/>
    <w:next w:val="Normal"/>
    <w:link w:val="DateChar"/>
    <w:semiHidden/>
    <w:rsid w:val="00BF32CD"/>
    <w:pPr>
      <w:spacing w:before="0" w:after="360"/>
    </w:pPr>
  </w:style>
  <w:style w:type="character" w:customStyle="1" w:styleId="DateChar">
    <w:name w:val="Date Char"/>
    <w:basedOn w:val="DefaultParagraphFont"/>
    <w:link w:val="Date"/>
    <w:semiHidden/>
    <w:rsid w:val="00455D13"/>
  </w:style>
  <w:style w:type="character" w:customStyle="1" w:styleId="Heading5Char">
    <w:name w:val="Heading 5 Char"/>
    <w:link w:val="Heading5"/>
    <w:semiHidden/>
    <w:rsid w:val="00374008"/>
    <w:rPr>
      <w:b/>
      <w:color w:val="1E1E1E"/>
      <w:sz w:val="22"/>
      <w:szCs w:val="22"/>
    </w:rPr>
  </w:style>
  <w:style w:type="character" w:customStyle="1" w:styleId="Heading6Char">
    <w:name w:val="Heading 6 Char"/>
    <w:link w:val="Heading6"/>
    <w:semiHidden/>
    <w:rsid w:val="00374008"/>
    <w:rPr>
      <w:i/>
      <w:iCs/>
      <w:color w:val="1E1E1E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color w:val="1E1E1E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5F4D7E"/>
    <w:pPr>
      <w:tabs>
        <w:tab w:val="left" w:pos="284"/>
      </w:tabs>
      <w:spacing w:after="60" w:line="240" w:lineRule="auto"/>
      <w:ind w:left="284" w:hanging="284"/>
    </w:pPr>
    <w:rPr>
      <w:sz w:val="16"/>
    </w:rPr>
  </w:style>
  <w:style w:type="character" w:customStyle="1" w:styleId="FootnoteTextChar">
    <w:name w:val="Footnote Text Char"/>
    <w:link w:val="FootnoteText"/>
    <w:rsid w:val="00455D13"/>
    <w:rPr>
      <w:sz w:val="16"/>
    </w:rPr>
  </w:style>
  <w:style w:type="paragraph" w:styleId="ListBullet4">
    <w:name w:val="List Bullet 4"/>
    <w:basedOn w:val="Normal"/>
    <w:semiHidden/>
    <w:rsid w:val="009C7F8C"/>
    <w:pPr>
      <w:numPr>
        <w:ilvl w:val="3"/>
        <w:numId w:val="4"/>
      </w:numPr>
      <w:spacing w:after="40"/>
      <w:contextualSpacing/>
    </w:pPr>
  </w:style>
  <w:style w:type="table" w:styleId="LightGrid-Accent6">
    <w:name w:val="Light Grid Accent 6"/>
    <w:basedOn w:val="TableNormal"/>
    <w:uiPriority w:val="62"/>
    <w:rsid w:val="0095594E"/>
    <w:tblPr>
      <w:tblStyleRowBandSize w:val="1"/>
      <w:tblStyleColBandSize w:val="1"/>
      <w:tblBorders>
        <w:top w:val="single" w:sz="8" w:space="0" w:color="FFEA98"/>
        <w:left w:val="single" w:sz="8" w:space="0" w:color="FFEA98"/>
        <w:bottom w:val="single" w:sz="8" w:space="0" w:color="FFEA98"/>
        <w:right w:val="single" w:sz="8" w:space="0" w:color="FFEA98"/>
        <w:insideH w:val="single" w:sz="8" w:space="0" w:color="FFEA98"/>
        <w:insideV w:val="single" w:sz="8" w:space="0" w:color="FFEA98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EA98"/>
          <w:left w:val="single" w:sz="8" w:space="0" w:color="FFEA98"/>
          <w:bottom w:val="single" w:sz="18" w:space="0" w:color="FFEA98"/>
          <w:right w:val="single" w:sz="8" w:space="0" w:color="FFEA98"/>
          <w:insideH w:val="nil"/>
          <w:insideV w:val="single" w:sz="8" w:space="0" w:color="FFEA98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EA98"/>
          <w:left w:val="single" w:sz="8" w:space="0" w:color="FFEA98"/>
          <w:bottom w:val="single" w:sz="8" w:space="0" w:color="FFEA98"/>
          <w:right w:val="single" w:sz="8" w:space="0" w:color="FFEA98"/>
          <w:insideH w:val="nil"/>
          <w:insideV w:val="single" w:sz="8" w:space="0" w:color="FFEA98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</w:tcBorders>
      </w:tcPr>
    </w:tblStylePr>
    <w:tblStylePr w:type="band1Vert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</w:tcBorders>
        <w:shd w:val="clear" w:color="auto" w:fill="FFF9E5"/>
      </w:tcPr>
    </w:tblStylePr>
    <w:tblStylePr w:type="band1Horz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  <w:insideV w:val="single" w:sz="8" w:space="0" w:color="FFEA98"/>
        </w:tcBorders>
        <w:shd w:val="clear" w:color="auto" w:fill="FFF9E5"/>
      </w:tcPr>
    </w:tblStylePr>
    <w:tblStylePr w:type="band2Horz">
      <w:tblPr/>
      <w:tcPr>
        <w:tcBorders>
          <w:top w:val="single" w:sz="8" w:space="0" w:color="FFEA98"/>
          <w:left w:val="single" w:sz="8" w:space="0" w:color="FFEA98"/>
          <w:bottom w:val="single" w:sz="8" w:space="0" w:color="FFEA98"/>
          <w:right w:val="single" w:sz="8" w:space="0" w:color="FFEA98"/>
          <w:insideV w:val="single" w:sz="8" w:space="0" w:color="FFEA98"/>
        </w:tcBorders>
      </w:tcPr>
    </w:tblStylePr>
  </w:style>
  <w:style w:type="paragraph" w:styleId="ListNumber4">
    <w:name w:val="List Number 4"/>
    <w:basedOn w:val="Normal"/>
    <w:semiHidden/>
    <w:qFormat/>
    <w:rsid w:val="00166584"/>
    <w:pPr>
      <w:numPr>
        <w:ilvl w:val="3"/>
        <w:numId w:val="7"/>
      </w:numPr>
      <w:spacing w:before="60" w:after="120"/>
    </w:pPr>
  </w:style>
  <w:style w:type="paragraph" w:styleId="ListContinue4">
    <w:name w:val="List Continue 4"/>
    <w:basedOn w:val="Normal"/>
    <w:semiHidden/>
    <w:rsid w:val="00EA1853"/>
    <w:pPr>
      <w:spacing w:before="200" w:after="200"/>
      <w:ind w:left="1247"/>
    </w:pPr>
  </w:style>
  <w:style w:type="paragraph" w:styleId="ListNumber5">
    <w:name w:val="List Number 5"/>
    <w:basedOn w:val="Normal"/>
    <w:semiHidden/>
    <w:rsid w:val="000D2E62"/>
    <w:pPr>
      <w:spacing w:before="200" w:after="200"/>
    </w:pPr>
  </w:style>
  <w:style w:type="table" w:styleId="Table3Deffects1">
    <w:name w:val="Table 3D effects 1"/>
    <w:basedOn w:val="TableNormal"/>
    <w:rsid w:val="000375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Continue5">
    <w:name w:val="List Continue 5"/>
    <w:basedOn w:val="Normal"/>
    <w:semiHidden/>
    <w:rsid w:val="00EA1853"/>
    <w:pPr>
      <w:spacing w:before="200" w:after="200"/>
      <w:ind w:left="1616"/>
    </w:pPr>
  </w:style>
  <w:style w:type="paragraph" w:styleId="ListBullet5">
    <w:name w:val="List Bullet 5"/>
    <w:basedOn w:val="Normal"/>
    <w:semiHidden/>
    <w:rsid w:val="009C7F8C"/>
    <w:pPr>
      <w:spacing w:after="40"/>
    </w:pPr>
  </w:style>
  <w:style w:type="paragraph" w:styleId="Caption">
    <w:name w:val="caption"/>
    <w:basedOn w:val="Normal"/>
    <w:next w:val="Normal"/>
    <w:rsid w:val="00E5130B"/>
    <w:pPr>
      <w:spacing w:before="240" w:after="200" w:line="240" w:lineRule="auto"/>
    </w:pPr>
    <w:rPr>
      <w:b/>
      <w:iCs/>
      <w:sz w:val="18"/>
      <w:szCs w:val="18"/>
    </w:rPr>
  </w:style>
  <w:style w:type="table" w:styleId="LightList">
    <w:name w:val="Light List"/>
    <w:basedOn w:val="TableNormal"/>
    <w:uiPriority w:val="61"/>
    <w:rsid w:val="000D2E62"/>
    <w:tblPr>
      <w:tblStyleRowBandSize w:val="1"/>
      <w:tblStyleColBandSize w:val="1"/>
      <w:tblBorders>
        <w:top w:val="single" w:sz="8" w:space="0" w:color="1E1E1E"/>
        <w:left w:val="single" w:sz="8" w:space="0" w:color="1E1E1E"/>
        <w:bottom w:val="single" w:sz="8" w:space="0" w:color="1E1E1E"/>
        <w:right w:val="single" w:sz="8" w:space="0" w:color="1E1E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E1E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  <w:tblStylePr w:type="band1Horz">
      <w:tblPr/>
      <w:tcPr>
        <w:tcBorders>
          <w:top w:val="single" w:sz="8" w:space="0" w:color="1E1E1E"/>
          <w:left w:val="single" w:sz="8" w:space="0" w:color="1E1E1E"/>
          <w:bottom w:val="single" w:sz="8" w:space="0" w:color="1E1E1E"/>
          <w:right w:val="single" w:sz="8" w:space="0" w:color="1E1E1E"/>
        </w:tcBorders>
      </w:tcPr>
    </w:tblStylePr>
  </w:style>
  <w:style w:type="table" w:styleId="TableGrid1">
    <w:name w:val="Table Grid 1"/>
    <w:basedOn w:val="TableNormal"/>
    <w:rsid w:val="00CC0FDA"/>
    <w:tblPr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Number">
    <w:name w:val="Table List Number"/>
    <w:basedOn w:val="TableBodyText"/>
    <w:qFormat/>
    <w:rsid w:val="006F670B"/>
    <w:pPr>
      <w:numPr>
        <w:numId w:val="6"/>
      </w:numPr>
      <w:spacing w:line="240" w:lineRule="auto"/>
    </w:pPr>
  </w:style>
  <w:style w:type="paragraph" w:customStyle="1" w:styleId="TableListNumber2">
    <w:name w:val="Table List Number 2"/>
    <w:basedOn w:val="TableListNumber"/>
    <w:qFormat/>
    <w:rsid w:val="006F670B"/>
    <w:pPr>
      <w:numPr>
        <w:ilvl w:val="1"/>
      </w:numPr>
    </w:pPr>
  </w:style>
  <w:style w:type="paragraph" w:customStyle="1" w:styleId="TableHeadingBlue">
    <w:name w:val="Table Heading Blue"/>
    <w:basedOn w:val="TableBodyText"/>
    <w:qFormat/>
    <w:rsid w:val="006F670B"/>
    <w:rPr>
      <w:color w:val="002776"/>
    </w:rPr>
  </w:style>
  <w:style w:type="table" w:customStyle="1" w:styleId="FooterTable">
    <w:name w:val="Footer Table"/>
    <w:basedOn w:val="TableNormal"/>
    <w:uiPriority w:val="99"/>
    <w:rsid w:val="00AB75BF"/>
    <w:rPr>
      <w:sz w:val="14"/>
    </w:rPr>
    <w:tblPr>
      <w:tblCellMar>
        <w:left w:w="0" w:type="dxa"/>
        <w:right w:w="0" w:type="dxa"/>
      </w:tblCellMar>
    </w:tblPr>
    <w:tcPr>
      <w:vAlign w:val="bottom"/>
    </w:tcPr>
  </w:style>
  <w:style w:type="character" w:styleId="FootnoteReference">
    <w:name w:val="footnote reference"/>
    <w:semiHidden/>
    <w:unhideWhenUsed/>
    <w:rsid w:val="0090090A"/>
    <w:rPr>
      <w:vertAlign w:val="superscript"/>
    </w:rPr>
  </w:style>
  <w:style w:type="paragraph" w:customStyle="1" w:styleId="TableListBullet2">
    <w:name w:val="Table List Bullet 2"/>
    <w:basedOn w:val="TableBodyText"/>
    <w:qFormat/>
    <w:rsid w:val="005F1098"/>
    <w:pPr>
      <w:numPr>
        <w:ilvl w:val="1"/>
        <w:numId w:val="5"/>
      </w:numPr>
    </w:pPr>
  </w:style>
  <w:style w:type="paragraph" w:customStyle="1" w:styleId="FooterLineBelow">
    <w:name w:val="Footer Line Below"/>
    <w:basedOn w:val="Footer"/>
    <w:next w:val="Footer"/>
    <w:uiPriority w:val="99"/>
    <w:rsid w:val="00C92E86"/>
    <w:pPr>
      <w:pBdr>
        <w:bottom w:val="single" w:sz="4" w:space="1" w:color="002776"/>
      </w:pBdr>
      <w:spacing w:after="120"/>
    </w:pPr>
  </w:style>
  <w:style w:type="table" w:customStyle="1" w:styleId="TableHeader">
    <w:name w:val="Table Header"/>
    <w:basedOn w:val="TableNormal"/>
    <w:uiPriority w:val="99"/>
    <w:rsid w:val="00816106"/>
    <w:tblPr>
      <w:tblBorders>
        <w:bottom w:val="single" w:sz="4" w:space="0" w:color="002776"/>
      </w:tblBorders>
      <w:tblCellMar>
        <w:top w:w="28" w:type="dxa"/>
        <w:left w:w="0" w:type="dxa"/>
        <w:bottom w:w="28" w:type="dxa"/>
        <w:right w:w="57" w:type="dxa"/>
      </w:tblCellMar>
    </w:tblPr>
    <w:tblStylePr w:type="lastRow">
      <w:pPr>
        <w:wordWrap/>
        <w:spacing w:afterLines="0"/>
        <w:jc w:val="left"/>
      </w:pPr>
      <w:tblPr/>
      <w:tcPr>
        <w:tcBorders>
          <w:top w:val="nil"/>
          <w:left w:val="nil"/>
          <w:bottom w:val="single" w:sz="4" w:space="0" w:color="002776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27" w:type="dxa"/>
          <w:right w:w="0" w:type="nil"/>
        </w:tcMar>
        <w:vAlign w:val="bottom"/>
      </w:tcPr>
    </w:tblStylePr>
  </w:style>
  <w:style w:type="paragraph" w:customStyle="1" w:styleId="FooterRightinFrame">
    <w:name w:val="Footer Right in Frame"/>
    <w:basedOn w:val="Footer"/>
    <w:uiPriority w:val="99"/>
    <w:rsid w:val="00C92E86"/>
    <w:pPr>
      <w:framePr w:w="5670" w:wrap="around" w:vAnchor="text" w:hAnchor="margin" w:xAlign="right" w:y="-339" w:anchorLock="1"/>
      <w:jc w:val="right"/>
    </w:pPr>
  </w:style>
  <w:style w:type="table" w:customStyle="1" w:styleId="AVTable2">
    <w:name w:val="AV Table 2"/>
    <w:basedOn w:val="TableNormal"/>
    <w:uiPriority w:val="99"/>
    <w:rsid w:val="006A4297"/>
    <w:pPr>
      <w:spacing w:before="30" w:after="30"/>
      <w:ind w:left="57" w:right="57"/>
    </w:pPr>
    <w:tblPr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rPr>
        <w:b/>
        <w:color w:val="002776"/>
      </w:rPr>
      <w:tblPr/>
      <w:trPr>
        <w:tblHeader/>
      </w:trPr>
      <w:tcPr>
        <w:tcBorders>
          <w:top w:val="nil"/>
          <w:left w:val="nil"/>
          <w:bottom w:val="single" w:sz="4" w:space="0" w:color="00277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VTable1">
    <w:name w:val="AV Table 1"/>
    <w:basedOn w:val="TableNormal"/>
    <w:uiPriority w:val="99"/>
    <w:rsid w:val="009250D0"/>
    <w:pPr>
      <w:spacing w:before="24" w:after="24"/>
      <w:ind w:left="57" w:right="57"/>
    </w:pPr>
    <w:tblPr>
      <w:tblBorders>
        <w:top w:val="single" w:sz="4" w:space="0" w:color="002776"/>
        <w:bottom w:val="single" w:sz="4" w:space="0" w:color="002776"/>
        <w:insideH w:val="single" w:sz="4" w:space="0" w:color="002776"/>
        <w:insideV w:val="single" w:sz="4" w:space="0" w:color="002776"/>
      </w:tblBorders>
      <w:tblCellMar>
        <w:left w:w="0" w:type="dxa"/>
        <w:right w:w="0" w:type="dxa"/>
      </w:tblCellMar>
    </w:tblPr>
    <w:tblStylePr w:type="firstRow">
      <w:rPr>
        <w:b/>
        <w:color w:val="FFFFFF"/>
      </w:rPr>
      <w:tblPr/>
      <w:trPr>
        <w:tblHeader/>
      </w:trPr>
      <w:tcPr>
        <w:shd w:val="clear" w:color="auto" w:fill="002776"/>
      </w:tcPr>
    </w:tblStylePr>
  </w:style>
  <w:style w:type="paragraph" w:customStyle="1" w:styleId="BodyText10ptAbove">
    <w:name w:val="Body Text 10pt Above"/>
    <w:basedOn w:val="BodyText"/>
    <w:next w:val="BodyText"/>
    <w:qFormat/>
    <w:rsid w:val="00380837"/>
    <w:pPr>
      <w:spacing w:before="200"/>
    </w:pPr>
    <w:rPr>
      <w:rFonts w:eastAsia="Cambria"/>
    </w:rPr>
  </w:style>
  <w:style w:type="paragraph" w:customStyle="1" w:styleId="Default">
    <w:name w:val="Default"/>
    <w:rsid w:val="00056D8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odyTextIndent">
    <w:name w:val="Body Text Indent"/>
    <w:basedOn w:val="BodyText"/>
    <w:link w:val="BodyTextIndentChar"/>
    <w:rsid w:val="002510AB"/>
    <w:pPr>
      <w:ind w:left="510"/>
    </w:pPr>
  </w:style>
  <w:style w:type="character" w:customStyle="1" w:styleId="BodyTextIndentChar">
    <w:name w:val="Body Text Indent Char"/>
    <w:basedOn w:val="DefaultParagraphFont"/>
    <w:link w:val="BodyTextIndent"/>
    <w:rsid w:val="002510AB"/>
  </w:style>
  <w:style w:type="paragraph" w:customStyle="1" w:styleId="BodyTextSmall">
    <w:name w:val="Body Text Small"/>
    <w:basedOn w:val="BodyText"/>
    <w:qFormat/>
    <w:rsid w:val="00D967BB"/>
    <w:pPr>
      <w:spacing w:after="60" w:line="220" w:lineRule="atLeast"/>
    </w:pPr>
    <w:rPr>
      <w:sz w:val="18"/>
    </w:rPr>
  </w:style>
  <w:style w:type="paragraph" w:customStyle="1" w:styleId="NoteText">
    <w:name w:val="Note Text"/>
    <w:basedOn w:val="BodyText"/>
    <w:qFormat/>
    <w:rsid w:val="000B31A1"/>
    <w:pPr>
      <w:spacing w:before="100" w:after="100" w:line="200" w:lineRule="atLeast"/>
    </w:pPr>
    <w:rPr>
      <w:sz w:val="16"/>
    </w:rPr>
  </w:style>
  <w:style w:type="paragraph" w:styleId="Subtitle">
    <w:name w:val="Subtitle"/>
    <w:basedOn w:val="Normal"/>
    <w:next w:val="Normal"/>
    <w:link w:val="SubtitleChar"/>
    <w:uiPriority w:val="10"/>
    <w:rsid w:val="00366F10"/>
    <w:pPr>
      <w:numPr>
        <w:ilvl w:val="1"/>
      </w:numPr>
      <w:spacing w:after="160"/>
    </w:pPr>
    <w:rPr>
      <w:b/>
      <w:color w:val="002776"/>
      <w:spacing w:val="-4"/>
      <w:sz w:val="24"/>
    </w:rPr>
  </w:style>
  <w:style w:type="character" w:customStyle="1" w:styleId="SubtitleChar">
    <w:name w:val="Subtitle Char"/>
    <w:link w:val="Subtitle"/>
    <w:uiPriority w:val="10"/>
    <w:rsid w:val="00366F10"/>
    <w:rPr>
      <w:rFonts w:eastAsia="Times New Roman" w:cs="Times New Roman"/>
      <w:b/>
      <w:color w:val="002776"/>
      <w:spacing w:val="-4"/>
      <w:sz w:val="24"/>
    </w:rPr>
  </w:style>
  <w:style w:type="paragraph" w:styleId="ListParagraph">
    <w:name w:val="List Paragraph"/>
    <w:basedOn w:val="Normal"/>
    <w:uiPriority w:val="34"/>
    <w:qFormat/>
    <w:rsid w:val="00023655"/>
    <w:pPr>
      <w:spacing w:after="160" w:line="259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character" w:styleId="CommentReference">
    <w:name w:val="annotation reference"/>
    <w:semiHidden/>
    <w:unhideWhenUsed/>
    <w:rsid w:val="005616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1615"/>
    <w:rPr>
      <w:sz w:val="20"/>
      <w:szCs w:val="20"/>
    </w:rPr>
  </w:style>
  <w:style w:type="character" w:customStyle="1" w:styleId="CommentTextChar">
    <w:name w:val="Comment Text Char"/>
    <w:link w:val="CommentText"/>
    <w:rsid w:val="00561615"/>
    <w:rPr>
      <w:color w:val="1E1E1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1615"/>
    <w:rPr>
      <w:b/>
      <w:bCs/>
    </w:rPr>
  </w:style>
  <w:style w:type="character" w:customStyle="1" w:styleId="CommentSubjectChar">
    <w:name w:val="Comment Subject Char"/>
    <w:link w:val="CommentSubject"/>
    <w:semiHidden/>
    <w:rsid w:val="00561615"/>
    <w:rPr>
      <w:b/>
      <w:bCs/>
      <w:color w:val="1E1E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0619">
                              <w:marLeft w:val="0"/>
                              <w:marRight w:val="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5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1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6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4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7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63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21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19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ocuments\Custom%20Templates\Clients\HM%20Group\Ambulance%20Victoria\AV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F3C695682504388D4FFED5CC3D344" ma:contentTypeVersion="26" ma:contentTypeDescription="Create a new document." ma:contentTypeScope="" ma:versionID="32a95380b772bc97b44b5960404b056b">
  <xsd:schema xmlns:xsd="http://www.w3.org/2001/XMLSchema" xmlns:xs="http://www.w3.org/2001/XMLSchema" xmlns:p="http://schemas.microsoft.com/office/2006/metadata/properties" xmlns:ns2="e7c26190-1a3d-4fbd-a1dc-dfd69be8d8f1" xmlns:ns3="682d4053-f227-481e-97ec-57d7b13eee54" targetNamespace="http://schemas.microsoft.com/office/2006/metadata/properties" ma:root="true" ma:fieldsID="709fa48266c093a7d978b37af0548c9d" ns2:_="" ns3:_="">
    <xsd:import namespace="e7c26190-1a3d-4fbd-a1dc-dfd69be8d8f1"/>
    <xsd:import namespace="682d4053-f227-481e-97ec-57d7b13ee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General" minOccurs="0"/>
                <xsd:element ref="ns2:image" minOccurs="0"/>
                <xsd:element ref="ns2:MediaServiceObjectDetectorVersions" minOccurs="0"/>
                <xsd:element ref="ns2:Notes" minOccurs="0"/>
                <xsd:element ref="ns2:DocumentNotes" minOccurs="0"/>
                <xsd:element ref="ns2:MediaServiceSearchProperties" minOccurs="0"/>
                <xsd:element ref="ns2:STATUS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26190-1a3d-4fbd-a1dc-dfd69be8d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3d45a2-7b76-4312-aa59-d4ffa5683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General" ma:index="24" nillable="true" ma:displayName="General" ma:description="Admin &amp; Governance related items" ma:format="Hyperlink" ma:internalName="Gener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DocumentNotes" ma:index="28" nillable="true" ma:displayName="Document Notes" ma:format="Dropdown" ma:internalName="DocumentNotes">
      <xsd:simpleType>
        <xsd:restriction base="dms:Note">
          <xsd:maxLength value="255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TUS" ma:index="3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type" ma:index="31" nillable="true" ma:displayName="type" ma:format="Thumbnail" ma:internalName="typ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4053-f227-481e-97ec-57d7b13ee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8c527c-69a6-4488-9368-546519dc3514}" ma:internalName="TaxCatchAll" ma:showField="CatchAllData" ma:web="682d4053-f227-481e-97ec-57d7b13ee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26190-1a3d-4fbd-a1dc-dfd69be8d8f1">
      <Terms xmlns="http://schemas.microsoft.com/office/infopath/2007/PartnerControls"/>
    </lcf76f155ced4ddcb4097134ff3c332f>
    <TaxCatchAll xmlns="682d4053-f227-481e-97ec-57d7b13eee54" xsi:nil="true"/>
    <SharedWithUsers xmlns="682d4053-f227-481e-97ec-57d7b13eee54">
      <UserInfo>
        <DisplayName>Reichstein, Stacy</DisplayName>
        <AccountId>26</AccountId>
        <AccountType/>
      </UserInfo>
      <UserInfo>
        <DisplayName>Moloney, Caralene</DisplayName>
        <AccountId>208</AccountId>
        <AccountType/>
      </UserInfo>
      <UserInfo>
        <DisplayName>Cullen, Phil</DisplayName>
        <AccountId>35</AccountId>
        <AccountType/>
      </UserInfo>
      <UserInfo>
        <DisplayName>Lenaghan, Andrea</DisplayName>
        <AccountId>24</AccountId>
        <AccountType/>
      </UserInfo>
      <UserInfo>
        <DisplayName>Holgate, Nichola</DisplayName>
        <AccountId>82</AccountId>
        <AccountType/>
      </UserInfo>
      <UserInfo>
        <DisplayName>Marley, Joel</DisplayName>
        <AccountId>34</AccountId>
        <AccountType/>
      </UserInfo>
      <UserInfo>
        <DisplayName>Bayly, Mark</DisplayName>
        <AccountId>65</AccountId>
        <AccountType/>
      </UserInfo>
      <UserInfo>
        <DisplayName>Hind, Lisa</DisplayName>
        <AccountId>21</AccountId>
        <AccountType/>
      </UserInfo>
      <UserInfo>
        <DisplayName>Umbers, Marnie</DisplayName>
        <AccountId>393</AccountId>
        <AccountType/>
      </UserInfo>
      <UserInfo>
        <DisplayName>Buy, Kreisler</DisplayName>
        <AccountId>74</AccountId>
        <AccountType/>
      </UserInfo>
      <UserInfo>
        <DisplayName>Wilson, Lana</DisplayName>
        <AccountId>16</AccountId>
        <AccountType/>
      </UserInfo>
      <UserInfo>
        <DisplayName>Reinders, Nicola</DisplayName>
        <AccountId>833</AccountId>
        <AccountType/>
      </UserInfo>
      <UserInfo>
        <DisplayName>McDermott, Janelle</DisplayName>
        <AccountId>416</AccountId>
        <AccountType/>
      </UserInfo>
      <UserInfo>
        <DisplayName>Weaver, Lisa</DisplayName>
        <AccountId>677</AccountId>
        <AccountType/>
      </UserInfo>
      <UserInfo>
        <DisplayName>Hafey, Suzette</DisplayName>
        <AccountId>674</AccountId>
        <AccountType/>
      </UserInfo>
      <UserInfo>
        <DisplayName>Kennedy, Janine</DisplayName>
        <AccountId>894</AccountId>
        <AccountType/>
      </UserInfo>
    </SharedWithUsers>
    <General xmlns="e7c26190-1a3d-4fbd-a1dc-dfd69be8d8f1">
      <Url xsi:nil="true"/>
      <Description xsi:nil="true"/>
    </General>
    <image xmlns="e7c26190-1a3d-4fbd-a1dc-dfd69be8d8f1" xsi:nil="true"/>
    <Notes xmlns="e7c26190-1a3d-4fbd-a1dc-dfd69be8d8f1" xsi:nil="true"/>
    <DocumentNotes xmlns="e7c26190-1a3d-4fbd-a1dc-dfd69be8d8f1" xsi:nil="true"/>
    <STATUS xmlns="e7c26190-1a3d-4fbd-a1dc-dfd69be8d8f1" xsi:nil="true"/>
    <type xmlns="e7c26190-1a3d-4fbd-a1dc-dfd69be8d8f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B5ED59-3EF4-4126-89DA-8082081C5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26190-1a3d-4fbd-a1dc-dfd69be8d8f1"/>
    <ds:schemaRef ds:uri="682d4053-f227-481e-97ec-57d7b13ee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FE9F7-54C0-477B-BF8F-A8E6129A82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3109FF-719F-42EA-9806-75C8A182B8F4}">
  <ds:schemaRefs>
    <ds:schemaRef ds:uri="http://schemas.microsoft.com/office/2006/metadata/properties"/>
    <ds:schemaRef ds:uri="http://schemas.microsoft.com/office/infopath/2007/PartnerControls"/>
    <ds:schemaRef ds:uri="e7c26190-1a3d-4fbd-a1dc-dfd69be8d8f1"/>
    <ds:schemaRef ds:uri="682d4053-f227-481e-97ec-57d7b13eee54"/>
  </ds:schemaRefs>
</ds:datastoreItem>
</file>

<file path=customXml/itemProps5.xml><?xml version="1.0" encoding="utf-8"?>
<ds:datastoreItem xmlns:ds="http://schemas.openxmlformats.org/officeDocument/2006/customXml" ds:itemID="{DC701DC9-23A4-4A87-944D-AEAD8B7F81A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350691e-8307-40bd-883b-739c3248eee7}" enabled="1" method="Privileged" siteId="{86b0e251-f8cb-4d7a-abd2-36a8896457e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AV Form.dotx</Template>
  <TotalTime>23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cp:lastModifiedBy>Marley, Joel</cp:lastModifiedBy>
  <cp:revision>38</cp:revision>
  <cp:lastPrinted>2017-11-01T04:22:00Z</cp:lastPrinted>
  <dcterms:created xsi:type="dcterms:W3CDTF">2023-12-08T02:15:00Z</dcterms:created>
  <dcterms:modified xsi:type="dcterms:W3CDTF">2024-03-08T02:34:00Z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0x010100C67F3C695682504388D4FFED5CC3D344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539ad713,4dd64431,3717bfb2</vt:lpwstr>
  </property>
  <property fmtid="{D5CDD505-2E9C-101B-9397-08002B2CF9AE}" pid="5" name="ClassificationContentMarkingHeaderFontProps">
    <vt:lpwstr>#000000,12,Calibri</vt:lpwstr>
  </property>
  <property fmtid="{D5CDD505-2E9C-101B-9397-08002B2CF9AE}" pid="6" name="ClassificationContentMarkingHeaderText">
    <vt:lpwstr>OFFICIAL</vt:lpwstr>
  </property>
</Properties>
</file>